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0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019"/>
      </w:tblGrid>
      <w:tr w:rsidR="00EE5A32" w:rsidRPr="00733BA3" w:rsidTr="00CD2BF1">
        <w:trPr>
          <w:trHeight w:val="1070"/>
          <w:jc w:val="center"/>
        </w:trPr>
        <w:tc>
          <w:tcPr>
            <w:tcW w:w="140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5A32" w:rsidRPr="00733BA3" w:rsidRDefault="00EE5A32" w:rsidP="00CD2BF1">
            <w:pPr>
              <w:ind w:right="-4076"/>
              <w:jc w:val="both"/>
              <w:rPr>
                <w:rFonts w:ascii="Verdana" w:hAnsi="Verdana"/>
              </w:rPr>
            </w:pPr>
          </w:p>
        </w:tc>
      </w:tr>
    </w:tbl>
    <w:p w:rsidR="00EE5A32" w:rsidRDefault="00CD2BF1" w:rsidP="00CD2BF1">
      <w:pPr>
        <w:pStyle w:val="TM1"/>
        <w:numPr>
          <w:ilvl w:val="0"/>
          <w:numId w:val="0"/>
        </w:numPr>
        <w:jc w:val="center"/>
      </w:pPr>
      <w:r>
        <w:drawing>
          <wp:inline distT="0" distB="0" distL="0" distR="0" wp14:anchorId="5264F7D7" wp14:editId="0684CF45">
            <wp:extent cx="2562225" cy="1315085"/>
            <wp:effectExtent l="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vague-haut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0800000" flipH="1" flipV="1">
                      <a:off x="0" y="0"/>
                      <a:ext cx="2562903" cy="13154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D2BF1" w:rsidRPr="00631CD4" w:rsidRDefault="00CD2BF1" w:rsidP="009D7C99">
      <w:pPr>
        <w:spacing w:before="0"/>
        <w:jc w:val="center"/>
        <w:rPr>
          <w:rFonts w:cs="Arial"/>
          <w:b/>
          <w:bCs/>
          <w:sz w:val="36"/>
        </w:rPr>
      </w:pPr>
      <w:r w:rsidRPr="00631CD4">
        <w:rPr>
          <w:rFonts w:cs="Arial"/>
          <w:b/>
          <w:bCs/>
          <w:sz w:val="36"/>
        </w:rPr>
        <w:t>MIRIE DE LIMAY</w:t>
      </w:r>
    </w:p>
    <w:p w:rsidR="00CD2BF1" w:rsidRPr="00631CD4" w:rsidRDefault="00CD2BF1" w:rsidP="009D7C99">
      <w:pPr>
        <w:spacing w:before="0"/>
        <w:jc w:val="center"/>
        <w:rPr>
          <w:rFonts w:cs="Arial"/>
          <w:b/>
          <w:bCs/>
          <w:sz w:val="28"/>
          <w:szCs w:val="28"/>
        </w:rPr>
      </w:pPr>
      <w:r w:rsidRPr="00631CD4">
        <w:rPr>
          <w:rFonts w:cs="Arial"/>
          <w:b/>
          <w:bCs/>
          <w:sz w:val="28"/>
          <w:szCs w:val="28"/>
        </w:rPr>
        <w:t>Direction Administrative et Financière</w:t>
      </w:r>
    </w:p>
    <w:p w:rsidR="00CD2BF1" w:rsidRPr="00631CD4" w:rsidRDefault="00CD2BF1" w:rsidP="009D7C99">
      <w:pPr>
        <w:spacing w:before="0"/>
        <w:jc w:val="center"/>
        <w:rPr>
          <w:rFonts w:cs="Arial"/>
          <w:b/>
          <w:bCs/>
          <w:sz w:val="28"/>
          <w:szCs w:val="28"/>
        </w:rPr>
      </w:pPr>
      <w:r w:rsidRPr="00631CD4">
        <w:rPr>
          <w:rFonts w:cs="Arial"/>
          <w:b/>
          <w:bCs/>
          <w:sz w:val="28"/>
          <w:szCs w:val="28"/>
        </w:rPr>
        <w:t>Service de la Commande Publique et des Affaires Juridiques</w:t>
      </w:r>
    </w:p>
    <w:p w:rsidR="00FC3681" w:rsidRPr="00631CD4" w:rsidRDefault="00FC3681" w:rsidP="00FC3681">
      <w:pPr>
        <w:spacing w:before="0" w:line="259" w:lineRule="auto"/>
        <w:jc w:val="center"/>
        <w:rPr>
          <w:rFonts w:eastAsia="Calibri" w:cs="Arial"/>
          <w:b/>
          <w:bCs/>
          <w:sz w:val="28"/>
          <w:szCs w:val="28"/>
          <w:lang w:eastAsia="en-US"/>
        </w:rPr>
      </w:pPr>
      <w:r w:rsidRPr="00631CD4">
        <w:rPr>
          <w:rFonts w:eastAsia="Calibri" w:cs="Arial"/>
          <w:b/>
          <w:bCs/>
          <w:sz w:val="28"/>
          <w:szCs w:val="28"/>
          <w:lang w:eastAsia="en-US"/>
        </w:rPr>
        <w:t>Hôtel de Ville</w:t>
      </w:r>
    </w:p>
    <w:p w:rsidR="00FC3681" w:rsidRPr="00631CD4" w:rsidRDefault="00FC3681" w:rsidP="00FC3681">
      <w:pPr>
        <w:spacing w:before="0" w:line="259" w:lineRule="auto"/>
        <w:jc w:val="center"/>
        <w:rPr>
          <w:rFonts w:eastAsia="Calibri" w:cs="Arial"/>
          <w:b/>
          <w:bCs/>
          <w:sz w:val="28"/>
          <w:szCs w:val="28"/>
          <w:lang w:eastAsia="en-US"/>
        </w:rPr>
      </w:pPr>
      <w:r w:rsidRPr="00631CD4">
        <w:rPr>
          <w:rFonts w:eastAsia="Calibri" w:cs="Arial"/>
          <w:b/>
          <w:bCs/>
          <w:sz w:val="28"/>
          <w:szCs w:val="28"/>
          <w:lang w:eastAsia="en-US"/>
        </w:rPr>
        <w:t>5, Avenue du Président Wilson</w:t>
      </w:r>
    </w:p>
    <w:p w:rsidR="00FC3681" w:rsidRPr="00631CD4" w:rsidRDefault="00FC3681" w:rsidP="00FC3681">
      <w:pPr>
        <w:spacing w:before="0" w:line="259" w:lineRule="auto"/>
        <w:jc w:val="center"/>
        <w:rPr>
          <w:rFonts w:eastAsia="Calibri" w:cs="Arial"/>
          <w:b/>
          <w:bCs/>
          <w:sz w:val="28"/>
          <w:szCs w:val="28"/>
          <w:lang w:eastAsia="en-US"/>
        </w:rPr>
      </w:pPr>
      <w:r w:rsidRPr="00631CD4">
        <w:rPr>
          <w:rFonts w:eastAsia="Calibri" w:cs="Arial"/>
          <w:b/>
          <w:bCs/>
          <w:sz w:val="28"/>
          <w:szCs w:val="28"/>
          <w:lang w:eastAsia="en-US"/>
        </w:rPr>
        <w:t>78520 LIMAY</w:t>
      </w:r>
    </w:p>
    <w:p w:rsidR="00FC3681" w:rsidRPr="00631CD4" w:rsidRDefault="00FC3681" w:rsidP="00FC3681">
      <w:pPr>
        <w:pBdr>
          <w:bottom w:val="single" w:sz="12" w:space="1" w:color="auto"/>
        </w:pBdr>
        <w:spacing w:before="0" w:after="160" w:line="259" w:lineRule="auto"/>
        <w:jc w:val="center"/>
        <w:rPr>
          <w:rFonts w:eastAsia="Calibri" w:cs="Arial"/>
          <w:b/>
          <w:sz w:val="28"/>
          <w:szCs w:val="28"/>
          <w:lang w:eastAsia="en-US"/>
        </w:rPr>
      </w:pPr>
      <w:r w:rsidRPr="00631CD4">
        <w:rPr>
          <w:rFonts w:eastAsia="Calibri" w:cs="Arial"/>
          <w:b/>
          <w:sz w:val="28"/>
          <w:szCs w:val="28"/>
          <w:lang w:eastAsia="en-US"/>
        </w:rPr>
        <w:t>Tél. 01 34 97 27 27</w:t>
      </w:r>
    </w:p>
    <w:p w:rsidR="00B62FA9" w:rsidRDefault="00B62FA9" w:rsidP="00B62FA9">
      <w:pPr>
        <w:rPr>
          <w:rFonts w:cs="Arial"/>
        </w:rPr>
      </w:pPr>
    </w:p>
    <w:p w:rsidR="00FC3681" w:rsidRDefault="00FC3681" w:rsidP="002568E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jc w:val="center"/>
        <w:rPr>
          <w:rFonts w:cs="Arial"/>
          <w:b/>
          <w:caps/>
          <w:sz w:val="28"/>
          <w:szCs w:val="28"/>
        </w:rPr>
      </w:pPr>
    </w:p>
    <w:p w:rsidR="00FC3681" w:rsidRDefault="00FC3681" w:rsidP="00FC3681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jc w:val="center"/>
        <w:rPr>
          <w:rFonts w:cs="Arial"/>
          <w:b/>
          <w:caps/>
          <w:sz w:val="28"/>
          <w:szCs w:val="28"/>
        </w:rPr>
      </w:pPr>
      <w:r w:rsidRPr="00FC3681">
        <w:rPr>
          <w:rFonts w:cs="Arial"/>
          <w:b/>
          <w:caps/>
          <w:sz w:val="28"/>
          <w:szCs w:val="28"/>
        </w:rPr>
        <w:t xml:space="preserve">REALISATION D’UNE ETUDE SUR LA JEUNESSE LIMAYENNE ET ELABORATION D’UNE STRATEGIE MUNICIPALE DE POLITIQUE </w:t>
      </w:r>
    </w:p>
    <w:p w:rsidR="00FC3681" w:rsidRPr="00FC3681" w:rsidRDefault="00FC3681" w:rsidP="00FC3681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jc w:val="center"/>
        <w:rPr>
          <w:rFonts w:cs="Arial"/>
          <w:b/>
          <w:caps/>
          <w:sz w:val="28"/>
          <w:szCs w:val="28"/>
        </w:rPr>
      </w:pPr>
      <w:r w:rsidRPr="00FC3681">
        <w:rPr>
          <w:rFonts w:cs="Arial"/>
          <w:b/>
          <w:caps/>
          <w:sz w:val="28"/>
          <w:szCs w:val="28"/>
        </w:rPr>
        <w:t>JEUNESSE</w:t>
      </w:r>
    </w:p>
    <w:p w:rsidR="00FC3681" w:rsidRDefault="00FC3681" w:rsidP="002568E2">
      <w:pPr>
        <w:pBdr>
          <w:top w:val="thinThickSmallGap" w:sz="24" w:space="1" w:color="auto" w:shadow="1"/>
          <w:left w:val="thinThickSmallGap" w:sz="24" w:space="4" w:color="auto" w:shadow="1"/>
          <w:bottom w:val="thinThickSmallGap" w:sz="24" w:space="1" w:color="auto" w:shadow="1"/>
          <w:right w:val="thinThickSmallGap" w:sz="24" w:space="4" w:color="auto" w:shadow="1"/>
        </w:pBdr>
        <w:jc w:val="center"/>
        <w:rPr>
          <w:rFonts w:cs="Arial"/>
          <w:b/>
          <w:caps/>
          <w:sz w:val="28"/>
          <w:szCs w:val="28"/>
        </w:rPr>
      </w:pPr>
    </w:p>
    <w:p w:rsidR="00F02219" w:rsidRDefault="00F02219">
      <w:pPr>
        <w:keepLines/>
        <w:spacing w:line="-240" w:lineRule="auto"/>
        <w:jc w:val="center"/>
        <w:rPr>
          <w:rFonts w:ascii="Verdana" w:hAnsi="Verdana"/>
          <w:b/>
          <w:sz w:val="32"/>
          <w:szCs w:val="32"/>
        </w:rPr>
      </w:pPr>
    </w:p>
    <w:p w:rsidR="00EE5A32" w:rsidRPr="00631CD4" w:rsidRDefault="00F02219">
      <w:pPr>
        <w:keepLines/>
        <w:spacing w:line="-240" w:lineRule="auto"/>
        <w:jc w:val="center"/>
        <w:rPr>
          <w:rFonts w:cs="Arial"/>
          <w:b/>
          <w:sz w:val="32"/>
          <w:szCs w:val="32"/>
        </w:rPr>
      </w:pPr>
      <w:r w:rsidRPr="00631CD4">
        <w:rPr>
          <w:rFonts w:cs="Arial"/>
          <w:b/>
          <w:sz w:val="32"/>
          <w:szCs w:val="32"/>
        </w:rPr>
        <w:t>Marché public N° 2026-06</w:t>
      </w:r>
    </w:p>
    <w:p w:rsidR="00EE5A32" w:rsidRPr="00631CD4" w:rsidRDefault="00EE5A32">
      <w:pPr>
        <w:keepLines/>
        <w:spacing w:line="-240" w:lineRule="auto"/>
        <w:rPr>
          <w:rFonts w:cs="Arial"/>
        </w:rPr>
      </w:pPr>
    </w:p>
    <w:p w:rsidR="00EE5A32" w:rsidRPr="00631CD4" w:rsidRDefault="00EE5A3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exact"/>
        <w:jc w:val="center"/>
        <w:rPr>
          <w:rFonts w:cs="Arial"/>
          <w:b/>
          <w:sz w:val="40"/>
        </w:rPr>
      </w:pPr>
    </w:p>
    <w:p w:rsidR="00EE5A32" w:rsidRPr="00631CD4" w:rsidRDefault="00EE5A3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tLeast"/>
        <w:jc w:val="center"/>
        <w:rPr>
          <w:rFonts w:cs="Arial"/>
          <w:b/>
          <w:sz w:val="40"/>
        </w:rPr>
      </w:pPr>
      <w:r w:rsidRPr="00631CD4">
        <w:rPr>
          <w:rFonts w:cs="Arial"/>
          <w:b/>
          <w:sz w:val="40"/>
        </w:rPr>
        <w:t>CADRE DE REPONSE</w:t>
      </w:r>
      <w:r w:rsidR="009E58D4" w:rsidRPr="00631CD4">
        <w:rPr>
          <w:rFonts w:cs="Arial"/>
          <w:b/>
          <w:sz w:val="40"/>
        </w:rPr>
        <w:t xml:space="preserve"> </w:t>
      </w:r>
      <w:r w:rsidR="005D7398" w:rsidRPr="00631CD4">
        <w:rPr>
          <w:rFonts w:cs="Arial"/>
          <w:b/>
          <w:sz w:val="40"/>
        </w:rPr>
        <w:t>TECHNIQUE</w:t>
      </w:r>
    </w:p>
    <w:p w:rsidR="00895534" w:rsidRPr="00631CD4" w:rsidRDefault="0089553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tLeast"/>
        <w:jc w:val="center"/>
        <w:rPr>
          <w:rFonts w:cs="Arial"/>
          <w:i/>
          <w:sz w:val="24"/>
          <w:szCs w:val="24"/>
        </w:rPr>
      </w:pPr>
    </w:p>
    <w:p w:rsidR="00EE5A32" w:rsidRPr="00631CD4" w:rsidRDefault="00EE5A32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exact"/>
        <w:jc w:val="center"/>
        <w:rPr>
          <w:rFonts w:cs="Arial"/>
          <w:b/>
          <w:sz w:val="40"/>
        </w:rPr>
      </w:pPr>
    </w:p>
    <w:p w:rsidR="00EE5A32" w:rsidRPr="00631CD4" w:rsidRDefault="00EE5A32">
      <w:pPr>
        <w:keepLines/>
        <w:spacing w:line="-240" w:lineRule="auto"/>
        <w:jc w:val="center"/>
        <w:rPr>
          <w:rFonts w:cs="Arial"/>
          <w:b/>
        </w:rPr>
      </w:pPr>
    </w:p>
    <w:p w:rsidR="00311987" w:rsidRPr="00631CD4" w:rsidRDefault="00311987" w:rsidP="00311987">
      <w:pPr>
        <w:rPr>
          <w:rFonts w:cs="Arial"/>
          <w:b/>
        </w:rPr>
      </w:pPr>
      <w:r w:rsidRPr="00631CD4">
        <w:rPr>
          <w:rFonts w:cs="Arial"/>
          <w:b/>
        </w:rPr>
        <w:tab/>
      </w:r>
      <w:r w:rsidRPr="00631CD4">
        <w:rPr>
          <w:rFonts w:cs="Arial"/>
          <w:b/>
        </w:rPr>
        <w:tab/>
      </w:r>
      <w:r w:rsidRPr="00631CD4">
        <w:rPr>
          <w:rFonts w:cs="Arial"/>
          <w:b/>
        </w:rPr>
        <w:tab/>
      </w:r>
      <w:r w:rsidRPr="00631CD4">
        <w:rPr>
          <w:rFonts w:cs="Arial"/>
          <w:b/>
        </w:rPr>
        <w:tab/>
      </w:r>
      <w:r w:rsidRPr="00631CD4">
        <w:rPr>
          <w:rFonts w:cs="Arial"/>
          <w:b/>
        </w:rPr>
        <w:tab/>
      </w:r>
      <w:r w:rsidRPr="00631CD4">
        <w:rPr>
          <w:rFonts w:cs="Arial"/>
          <w:b/>
        </w:rPr>
        <w:tab/>
      </w:r>
    </w:p>
    <w:p w:rsidR="00311987" w:rsidRPr="00631CD4" w:rsidRDefault="00311987">
      <w:pPr>
        <w:rPr>
          <w:rFonts w:cs="Arial"/>
          <w:b/>
        </w:rPr>
      </w:pPr>
    </w:p>
    <w:p w:rsidR="00311987" w:rsidRPr="00631CD4" w:rsidRDefault="00DB3D24">
      <w:pPr>
        <w:rPr>
          <w:rFonts w:cs="Arial"/>
          <w:b/>
        </w:rPr>
      </w:pPr>
      <w:r w:rsidRPr="00631CD4">
        <w:rPr>
          <w:rFonts w:cs="Arial"/>
          <w:b/>
        </w:rPr>
        <w:t>Société : ………………………………………………………………………</w:t>
      </w:r>
      <w:proofErr w:type="gramStart"/>
      <w:r w:rsidRPr="00631CD4">
        <w:rPr>
          <w:rFonts w:cs="Arial"/>
          <w:b/>
        </w:rPr>
        <w:t>…….</w:t>
      </w:r>
      <w:proofErr w:type="gramEnd"/>
      <w:r w:rsidRPr="00631CD4">
        <w:rPr>
          <w:rFonts w:cs="Arial"/>
          <w:b/>
        </w:rPr>
        <w:t>.</w:t>
      </w:r>
    </w:p>
    <w:p w:rsidR="0050613B" w:rsidRPr="00631CD4" w:rsidRDefault="0050613B">
      <w:pPr>
        <w:jc w:val="center"/>
        <w:rPr>
          <w:rFonts w:cs="Arial"/>
          <w:b/>
        </w:rPr>
      </w:pPr>
    </w:p>
    <w:p w:rsidR="0050613B" w:rsidRPr="00631CD4" w:rsidRDefault="0050613B">
      <w:pPr>
        <w:jc w:val="center"/>
        <w:rPr>
          <w:rFonts w:cs="Arial"/>
          <w:b/>
        </w:rPr>
      </w:pPr>
    </w:p>
    <w:p w:rsidR="003B53C2" w:rsidRPr="00631CD4" w:rsidRDefault="003B53C2" w:rsidP="003B53C2">
      <w:pPr>
        <w:jc w:val="both"/>
        <w:rPr>
          <w:rFonts w:cs="Arial"/>
          <w:b/>
          <w:i/>
          <w:sz w:val="24"/>
          <w:szCs w:val="24"/>
        </w:rPr>
      </w:pPr>
      <w:r w:rsidRPr="00631CD4">
        <w:rPr>
          <w:rFonts w:cs="Arial"/>
          <w:sz w:val="24"/>
          <w:szCs w:val="24"/>
        </w:rPr>
        <w:t xml:space="preserve">Le candidat remplira </w:t>
      </w:r>
      <w:r w:rsidRPr="00631CD4">
        <w:rPr>
          <w:rFonts w:cs="Arial"/>
          <w:b/>
          <w:i/>
          <w:sz w:val="24"/>
          <w:szCs w:val="24"/>
        </w:rPr>
        <w:t>obligatoirement et intégralement</w:t>
      </w:r>
      <w:r w:rsidRPr="00631CD4">
        <w:rPr>
          <w:rFonts w:cs="Arial"/>
          <w:sz w:val="24"/>
          <w:szCs w:val="24"/>
        </w:rPr>
        <w:t xml:space="preserve"> le</w:t>
      </w:r>
      <w:r w:rsidR="00904CD5" w:rsidRPr="00631CD4">
        <w:rPr>
          <w:rFonts w:cs="Arial"/>
          <w:sz w:val="24"/>
          <w:szCs w:val="24"/>
        </w:rPr>
        <w:t>(s)</w:t>
      </w:r>
      <w:r w:rsidRPr="00631CD4">
        <w:rPr>
          <w:rFonts w:cs="Arial"/>
          <w:sz w:val="24"/>
          <w:szCs w:val="24"/>
        </w:rPr>
        <w:t xml:space="preserve"> cadre</w:t>
      </w:r>
      <w:r w:rsidR="00904CD5" w:rsidRPr="00631CD4">
        <w:rPr>
          <w:rFonts w:cs="Arial"/>
          <w:sz w:val="24"/>
          <w:szCs w:val="24"/>
        </w:rPr>
        <w:t>(s)</w:t>
      </w:r>
      <w:r w:rsidRPr="00631CD4">
        <w:rPr>
          <w:rFonts w:cs="Arial"/>
          <w:sz w:val="24"/>
          <w:szCs w:val="24"/>
        </w:rPr>
        <w:t xml:space="preserve"> de réponse ci-dessous</w:t>
      </w:r>
      <w:r w:rsidRPr="00631CD4">
        <w:rPr>
          <w:rFonts w:cs="Arial"/>
          <w:b/>
          <w:i/>
          <w:sz w:val="24"/>
          <w:szCs w:val="24"/>
        </w:rPr>
        <w:t xml:space="preserve">. </w:t>
      </w:r>
    </w:p>
    <w:p w:rsidR="003B53C2" w:rsidRPr="00631CD4" w:rsidRDefault="003B53C2" w:rsidP="003B53C2">
      <w:pPr>
        <w:jc w:val="both"/>
        <w:rPr>
          <w:rFonts w:cs="Arial"/>
          <w:sz w:val="24"/>
          <w:szCs w:val="24"/>
        </w:rPr>
      </w:pPr>
    </w:p>
    <w:p w:rsidR="00904CD5" w:rsidRPr="00631CD4" w:rsidRDefault="00904CD5" w:rsidP="00904CD5">
      <w:pPr>
        <w:jc w:val="both"/>
        <w:rPr>
          <w:rFonts w:cs="Arial"/>
          <w:sz w:val="24"/>
          <w:szCs w:val="24"/>
        </w:rPr>
      </w:pPr>
      <w:r w:rsidRPr="00631CD4">
        <w:rPr>
          <w:rFonts w:cs="Arial"/>
          <w:sz w:val="24"/>
          <w:szCs w:val="24"/>
        </w:rPr>
        <w:lastRenderedPageBreak/>
        <w:t>Afin de faciliter le dépouillement, le candidat veillera à respecter la présentation proposée ci-après pour la réponse.</w:t>
      </w:r>
      <w:r w:rsidR="00A00F00" w:rsidRPr="00631CD4">
        <w:rPr>
          <w:rFonts w:cs="Arial"/>
          <w:sz w:val="24"/>
          <w:szCs w:val="24"/>
        </w:rPr>
        <w:t xml:space="preserve"> </w:t>
      </w:r>
      <w:r w:rsidRPr="00631CD4">
        <w:rPr>
          <w:rFonts w:cs="Arial"/>
          <w:sz w:val="24"/>
          <w:szCs w:val="24"/>
        </w:rPr>
        <w:t>(le candidat pourra cependant adapter le volume de chaque cadre à la longueur de sa réponse)</w:t>
      </w:r>
    </w:p>
    <w:p w:rsidR="00904CD5" w:rsidRPr="00631CD4" w:rsidRDefault="00904CD5" w:rsidP="00904CD5">
      <w:pPr>
        <w:jc w:val="both"/>
        <w:rPr>
          <w:rFonts w:cs="Arial"/>
          <w:sz w:val="24"/>
          <w:szCs w:val="24"/>
        </w:rPr>
      </w:pPr>
    </w:p>
    <w:p w:rsidR="00904CD5" w:rsidRPr="00631CD4" w:rsidRDefault="00904CD5" w:rsidP="00904CD5">
      <w:pPr>
        <w:jc w:val="both"/>
        <w:rPr>
          <w:rFonts w:cs="Arial"/>
          <w:b/>
          <w:i/>
          <w:sz w:val="24"/>
          <w:szCs w:val="24"/>
        </w:rPr>
      </w:pPr>
      <w:r w:rsidRPr="00631CD4">
        <w:rPr>
          <w:rFonts w:cs="Arial"/>
          <w:b/>
          <w:i/>
          <w:sz w:val="24"/>
          <w:szCs w:val="24"/>
        </w:rPr>
        <w:t xml:space="preserve">L’attention des candidats est attirée sur le fait que l’analyse des offres s’effectuera sur la base des réponses des candidats précisées sur ce document. </w:t>
      </w:r>
    </w:p>
    <w:p w:rsidR="00904CD5" w:rsidRPr="00631CD4" w:rsidRDefault="00904CD5" w:rsidP="00904CD5">
      <w:pPr>
        <w:jc w:val="both"/>
        <w:rPr>
          <w:rFonts w:cs="Arial"/>
          <w:b/>
          <w:i/>
          <w:sz w:val="24"/>
          <w:szCs w:val="24"/>
        </w:rPr>
      </w:pPr>
      <w:r w:rsidRPr="00631CD4">
        <w:rPr>
          <w:rFonts w:cs="Arial"/>
          <w:b/>
          <w:i/>
          <w:sz w:val="24"/>
          <w:szCs w:val="24"/>
        </w:rPr>
        <w:t>Aucun mémoire annexe ne sera pris en compte, à moins que ne soit indiqué clairement les références précises (n° de page, d’article</w:t>
      </w:r>
      <w:proofErr w:type="gramStart"/>
      <w:r w:rsidRPr="00631CD4">
        <w:rPr>
          <w:rFonts w:cs="Arial"/>
          <w:b/>
          <w:i/>
          <w:sz w:val="24"/>
          <w:szCs w:val="24"/>
        </w:rPr>
        <w:t xml:space="preserve"> ….</w:t>
      </w:r>
      <w:proofErr w:type="gramEnd"/>
      <w:r w:rsidRPr="00631CD4">
        <w:rPr>
          <w:rFonts w:cs="Arial"/>
          <w:b/>
          <w:i/>
          <w:sz w:val="24"/>
          <w:szCs w:val="24"/>
        </w:rPr>
        <w:t>) du document auquel le candidat renvoie pour sa réponse.</w:t>
      </w:r>
    </w:p>
    <w:p w:rsidR="00904CD5" w:rsidRPr="00631CD4" w:rsidRDefault="00904CD5" w:rsidP="00904CD5">
      <w:pPr>
        <w:jc w:val="both"/>
        <w:rPr>
          <w:rFonts w:cs="Arial"/>
          <w:b/>
          <w:i/>
          <w:sz w:val="24"/>
          <w:szCs w:val="24"/>
        </w:rPr>
      </w:pPr>
      <w:r w:rsidRPr="00631CD4">
        <w:rPr>
          <w:rFonts w:cs="Arial"/>
          <w:b/>
          <w:i/>
          <w:sz w:val="24"/>
          <w:szCs w:val="24"/>
        </w:rPr>
        <w:t>En cours d’exécution du marché, ce document sera contractuel.</w:t>
      </w:r>
    </w:p>
    <w:p w:rsidR="00F075A6" w:rsidRPr="00631CD4" w:rsidRDefault="00F075A6" w:rsidP="00904CD5">
      <w:pPr>
        <w:jc w:val="both"/>
        <w:rPr>
          <w:rFonts w:cs="Arial"/>
        </w:rPr>
      </w:pPr>
    </w:p>
    <w:p w:rsidR="00FC3681" w:rsidRPr="00631CD4" w:rsidRDefault="00FC3681" w:rsidP="00FC3681">
      <w:pPr>
        <w:spacing w:before="0" w:after="120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Les candidats devront fournir :</w:t>
      </w:r>
    </w:p>
    <w:p w:rsidR="00C97DD3" w:rsidRPr="00631CD4" w:rsidRDefault="00C97DD3" w:rsidP="00FC3681">
      <w:pPr>
        <w:spacing w:before="0" w:after="120"/>
        <w:contextualSpacing/>
        <w:jc w:val="both"/>
        <w:rPr>
          <w:rFonts w:cs="Arial"/>
          <w:szCs w:val="24"/>
        </w:rPr>
      </w:pPr>
    </w:p>
    <w:p w:rsidR="00FC3681" w:rsidRPr="00631CD4" w:rsidRDefault="00FC3681" w:rsidP="00FC3681">
      <w:pPr>
        <w:numPr>
          <w:ilvl w:val="0"/>
          <w:numId w:val="40"/>
        </w:numPr>
        <w:tabs>
          <w:tab w:val="num" w:pos="1276"/>
        </w:tabs>
        <w:spacing w:before="0" w:after="120" w:line="259" w:lineRule="auto"/>
        <w:ind w:left="1276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Une note méthodologique détaillée ;</w:t>
      </w:r>
    </w:p>
    <w:p w:rsidR="00FC3681" w:rsidRPr="00631CD4" w:rsidRDefault="00FC3681" w:rsidP="00FC3681">
      <w:pPr>
        <w:numPr>
          <w:ilvl w:val="0"/>
          <w:numId w:val="40"/>
        </w:numPr>
        <w:tabs>
          <w:tab w:val="num" w:pos="1276"/>
        </w:tabs>
        <w:spacing w:before="0" w:after="120" w:line="259" w:lineRule="auto"/>
        <w:ind w:left="1276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La présentation de l’équipe mobilisée ;</w:t>
      </w:r>
    </w:p>
    <w:p w:rsidR="00FC3681" w:rsidRPr="00631CD4" w:rsidRDefault="00FC3681" w:rsidP="00FC3681">
      <w:pPr>
        <w:numPr>
          <w:ilvl w:val="0"/>
          <w:numId w:val="40"/>
        </w:numPr>
        <w:tabs>
          <w:tab w:val="num" w:pos="1276"/>
        </w:tabs>
        <w:spacing w:before="0" w:after="120" w:line="259" w:lineRule="auto"/>
        <w:ind w:left="1276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Les références similaires ;</w:t>
      </w:r>
    </w:p>
    <w:p w:rsidR="00FC3681" w:rsidRPr="00631CD4" w:rsidRDefault="00FC3681" w:rsidP="00FC3681">
      <w:pPr>
        <w:numPr>
          <w:ilvl w:val="0"/>
          <w:numId w:val="40"/>
        </w:numPr>
        <w:tabs>
          <w:tab w:val="num" w:pos="1276"/>
        </w:tabs>
        <w:spacing w:before="0" w:after="120" w:line="259" w:lineRule="auto"/>
        <w:ind w:left="1276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Un planning détaillé 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b/>
          <w:szCs w:val="24"/>
          <w:u w:val="single"/>
        </w:rPr>
      </w:pPr>
      <w:r w:rsidRPr="00631CD4">
        <w:rPr>
          <w:rFonts w:cs="Arial"/>
          <w:b/>
          <w:szCs w:val="24"/>
          <w:u w:val="single"/>
        </w:rPr>
        <w:t>Compétences attendues du prestataire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b/>
          <w:szCs w:val="24"/>
          <w:u w:val="single"/>
        </w:rPr>
      </w:pP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Le prestataire devra justifier d’expériences dans les domaines suivants :</w:t>
      </w:r>
    </w:p>
    <w:p w:rsidR="00C97DD3" w:rsidRPr="00631CD4" w:rsidRDefault="00C97DD3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Politiques publiques de jeunesse 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Organisation institutionnelle territoriale 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Fonctionnement des collectivités 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Diagnostic territorial 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Sociologie de la jeunesse 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Analyse statistique et démographique 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Concertation territoriale ;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  <w:r w:rsidRPr="00631CD4">
        <w:rPr>
          <w:rFonts w:cs="Arial"/>
          <w:szCs w:val="24"/>
        </w:rPr>
        <w:t>•</w:t>
      </w:r>
      <w:r w:rsidRPr="00631CD4">
        <w:rPr>
          <w:rFonts w:cs="Arial"/>
          <w:szCs w:val="24"/>
        </w:rPr>
        <w:tab/>
        <w:t>Accompagnement stratégique des collectivités.</w:t>
      </w:r>
    </w:p>
    <w:p w:rsidR="00FC3681" w:rsidRPr="00631CD4" w:rsidRDefault="00FC3681" w:rsidP="00FC3681">
      <w:pPr>
        <w:spacing w:before="0" w:after="120" w:line="259" w:lineRule="auto"/>
        <w:contextualSpacing/>
        <w:jc w:val="both"/>
        <w:rPr>
          <w:rFonts w:cs="Arial"/>
          <w:szCs w:val="24"/>
        </w:rPr>
      </w:pPr>
    </w:p>
    <w:p w:rsidR="003B53C2" w:rsidRPr="00631CD4" w:rsidRDefault="003B53C2" w:rsidP="003B53C2">
      <w:pPr>
        <w:jc w:val="center"/>
        <w:rPr>
          <w:rFonts w:cs="Arial"/>
          <w:b/>
          <w:sz w:val="28"/>
          <w:szCs w:val="28"/>
        </w:rPr>
      </w:pPr>
    </w:p>
    <w:sectPr w:rsidR="003B53C2" w:rsidRPr="00631CD4" w:rsidSect="00CD2BF1">
      <w:headerReference w:type="default" r:id="rId9"/>
      <w:type w:val="continuous"/>
      <w:pgSz w:w="11907" w:h="16840" w:code="9"/>
      <w:pgMar w:top="0" w:right="567" w:bottom="1134" w:left="851" w:header="426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60572" w:rsidRDefault="00460572">
      <w:r>
        <w:separator/>
      </w:r>
    </w:p>
  </w:endnote>
  <w:endnote w:type="continuationSeparator" w:id="0">
    <w:p w:rsidR="00460572" w:rsidRDefault="004605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60572" w:rsidRDefault="00460572">
      <w:r>
        <w:separator/>
      </w:r>
    </w:p>
  </w:footnote>
  <w:footnote w:type="continuationSeparator" w:id="0">
    <w:p w:rsidR="00460572" w:rsidRDefault="004605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0572" w:rsidRPr="00F71921" w:rsidRDefault="00460572" w:rsidP="00D63F19">
    <w:pPr>
      <w:pStyle w:val="En-tte"/>
      <w:rPr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29604BC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E252DC"/>
    <w:multiLevelType w:val="hybridMultilevel"/>
    <w:tmpl w:val="B6509B2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C3257"/>
    <w:multiLevelType w:val="multilevel"/>
    <w:tmpl w:val="6E0AD6E4"/>
    <w:lvl w:ilvl="0">
      <w:start w:val="1"/>
      <w:numFmt w:val="decimal"/>
      <w:pStyle w:val="tableauxptitcar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8D5115D"/>
    <w:multiLevelType w:val="hybridMultilevel"/>
    <w:tmpl w:val="E01046CE"/>
    <w:lvl w:ilvl="0" w:tplc="121C32EE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D94245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3D117E"/>
    <w:multiLevelType w:val="hybridMultilevel"/>
    <w:tmpl w:val="66703970"/>
    <w:lvl w:ilvl="0" w:tplc="2968E8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92C91"/>
    <w:multiLevelType w:val="hybridMultilevel"/>
    <w:tmpl w:val="0534E174"/>
    <w:lvl w:ilvl="0" w:tplc="B574DA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46684D"/>
    <w:multiLevelType w:val="hybridMultilevel"/>
    <w:tmpl w:val="BF16246C"/>
    <w:lvl w:ilvl="0" w:tplc="282ECF5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EC7C4E"/>
    <w:multiLevelType w:val="hybridMultilevel"/>
    <w:tmpl w:val="9C9819A6"/>
    <w:lvl w:ilvl="0" w:tplc="ECBEEAB6">
      <w:start w:val="1"/>
      <w:numFmt w:val="bullet"/>
      <w:pStyle w:val="Puce"/>
      <w:lvlText w:val=""/>
      <w:lvlJc w:val="left"/>
      <w:pPr>
        <w:tabs>
          <w:tab w:val="num" w:pos="638"/>
        </w:tabs>
        <w:ind w:left="556" w:hanging="278"/>
      </w:pPr>
      <w:rPr>
        <w:rFonts w:ascii="Wingdings" w:hAnsi="Wingdings" w:hint="default"/>
        <w:color w:val="486E9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5B06DA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8B608F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D08136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7CA37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E6ABB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DA2C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84B71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7641C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9686F"/>
    <w:multiLevelType w:val="hybridMultilevel"/>
    <w:tmpl w:val="8C3A2862"/>
    <w:lvl w:ilvl="0" w:tplc="16E4A9E0">
      <w:start w:val="1"/>
      <w:numFmt w:val="bullet"/>
      <w:pStyle w:val="puces"/>
      <w:lvlText w:val=""/>
      <w:lvlJc w:val="left"/>
      <w:pPr>
        <w:tabs>
          <w:tab w:val="num" w:pos="927"/>
        </w:tabs>
        <w:ind w:left="0" w:firstLine="567"/>
      </w:pPr>
      <w:rPr>
        <w:rFonts w:ascii="Wingdings" w:hAnsi="Wingdings" w:hint="default"/>
        <w:b w:val="0"/>
        <w:i w:val="0"/>
        <w:color w:val="808000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67482"/>
    <w:multiLevelType w:val="hybridMultilevel"/>
    <w:tmpl w:val="FAECE31E"/>
    <w:lvl w:ilvl="0" w:tplc="8FF6441C">
      <w:start w:val="1"/>
      <w:numFmt w:val="decimal"/>
      <w:pStyle w:val="TM1"/>
      <w:lvlText w:val="%1-"/>
      <w:lvlJc w:val="left"/>
      <w:pPr>
        <w:ind w:left="720" w:hanging="360"/>
      </w:pPr>
      <w:rPr>
        <w:rFonts w:cs="Times New Roman" w:hint="default"/>
        <w:b/>
        <w:i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F032B8"/>
    <w:multiLevelType w:val="hybridMultilevel"/>
    <w:tmpl w:val="83B8BCBA"/>
    <w:lvl w:ilvl="0" w:tplc="040C0005">
      <w:start w:val="1"/>
      <w:numFmt w:val="bullet"/>
      <w:pStyle w:val="Enumration1"/>
      <w:lvlText w:val=""/>
      <w:lvlJc w:val="left"/>
      <w:pPr>
        <w:tabs>
          <w:tab w:val="num" w:pos="964"/>
        </w:tabs>
        <w:ind w:left="964" w:hanging="284"/>
      </w:pPr>
      <w:rPr>
        <w:rFonts w:ascii="Symbol" w:hAnsi="Symbol" w:hint="default"/>
        <w:color w:val="336699"/>
        <w:sz w:val="28"/>
        <w:szCs w:val="28"/>
      </w:rPr>
    </w:lvl>
    <w:lvl w:ilvl="1" w:tplc="040C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C0005">
      <w:start w:val="1"/>
      <w:numFmt w:val="bullet"/>
      <w:lvlText w:val=""/>
      <w:lvlJc w:val="left"/>
      <w:pPr>
        <w:tabs>
          <w:tab w:val="num" w:pos="2868"/>
        </w:tabs>
        <w:ind w:left="2111" w:firstLine="397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E484E38"/>
    <w:multiLevelType w:val="multilevel"/>
    <w:tmpl w:val="57548AF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2880"/>
      </w:pPr>
      <w:rPr>
        <w:rFonts w:hint="default"/>
      </w:rPr>
    </w:lvl>
  </w:abstractNum>
  <w:abstractNum w:abstractNumId="12" w15:restartNumberingAfterBreak="0">
    <w:nsid w:val="327A3D7B"/>
    <w:multiLevelType w:val="multilevel"/>
    <w:tmpl w:val="BD0AA48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2880"/>
      </w:pPr>
      <w:rPr>
        <w:rFonts w:hint="default"/>
      </w:rPr>
    </w:lvl>
  </w:abstractNum>
  <w:abstractNum w:abstractNumId="13" w15:restartNumberingAfterBreak="0">
    <w:nsid w:val="329E22DD"/>
    <w:multiLevelType w:val="multilevel"/>
    <w:tmpl w:val="69068EB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-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-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4" w15:restartNumberingAfterBreak="0">
    <w:nsid w:val="374E7204"/>
    <w:multiLevelType w:val="singleLevel"/>
    <w:tmpl w:val="15B4FCA0"/>
    <w:lvl w:ilvl="0">
      <w:start w:val="1"/>
      <w:numFmt w:val="bullet"/>
      <w:pStyle w:val="Enumration1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9F23BAE"/>
    <w:multiLevelType w:val="multilevel"/>
    <w:tmpl w:val="8604BE64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16" w15:restartNumberingAfterBreak="0">
    <w:nsid w:val="39F81EE4"/>
    <w:multiLevelType w:val="hybridMultilevel"/>
    <w:tmpl w:val="D65ACF4A"/>
    <w:lvl w:ilvl="0" w:tplc="081457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FE13A7"/>
    <w:multiLevelType w:val="multilevel"/>
    <w:tmpl w:val="D3004164"/>
    <w:lvl w:ilvl="0">
      <w:start w:val="1"/>
      <w:numFmt w:val="bullet"/>
      <w:pStyle w:val="ListeHierarchique"/>
      <w:lvlText w:val=""/>
      <w:lvlJc w:val="left"/>
      <w:pPr>
        <w:tabs>
          <w:tab w:val="num" w:pos="794"/>
        </w:tabs>
        <w:ind w:left="794" w:hanging="434"/>
      </w:pPr>
      <w:rPr>
        <w:rFonts w:ascii="Symbol" w:hAnsi="Symbol" w:hint="default"/>
        <w:color w:val="CC0000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16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8" w15:restartNumberingAfterBreak="0">
    <w:nsid w:val="3ADC5AFE"/>
    <w:multiLevelType w:val="hybridMultilevel"/>
    <w:tmpl w:val="7FD6BB2A"/>
    <w:lvl w:ilvl="0" w:tplc="3DE0417C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5D30D6"/>
    <w:multiLevelType w:val="hybridMultilevel"/>
    <w:tmpl w:val="99781502"/>
    <w:lvl w:ilvl="0" w:tplc="BA062F1C">
      <w:start w:val="2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EDB0C06"/>
    <w:multiLevelType w:val="hybridMultilevel"/>
    <w:tmpl w:val="1F02155C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8036B5"/>
    <w:multiLevelType w:val="multilevel"/>
    <w:tmpl w:val="0E58AD9E"/>
    <w:lvl w:ilvl="0">
      <w:start w:val="2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2" w15:restartNumberingAfterBreak="0">
    <w:nsid w:val="46D948BE"/>
    <w:multiLevelType w:val="multilevel"/>
    <w:tmpl w:val="09683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880"/>
        </w:tabs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240"/>
        </w:tabs>
        <w:ind w:left="3240" w:hanging="2880"/>
      </w:pPr>
      <w:rPr>
        <w:rFonts w:hint="default"/>
      </w:rPr>
    </w:lvl>
  </w:abstractNum>
  <w:abstractNum w:abstractNumId="23" w15:restartNumberingAfterBreak="0">
    <w:nsid w:val="4BBF1DAB"/>
    <w:multiLevelType w:val="hybridMultilevel"/>
    <w:tmpl w:val="AA1C6E1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4E729D"/>
    <w:multiLevelType w:val="multilevel"/>
    <w:tmpl w:val="6A1E5AB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080"/>
        </w:tabs>
        <w:ind w:left="1008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2880"/>
      </w:pPr>
      <w:rPr>
        <w:rFonts w:hint="default"/>
      </w:rPr>
    </w:lvl>
  </w:abstractNum>
  <w:abstractNum w:abstractNumId="25" w15:restartNumberingAfterBreak="0">
    <w:nsid w:val="568F633C"/>
    <w:multiLevelType w:val="hybridMultilevel"/>
    <w:tmpl w:val="991C5F64"/>
    <w:lvl w:ilvl="0" w:tplc="1B9A38F0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C32368"/>
    <w:multiLevelType w:val="hybridMultilevel"/>
    <w:tmpl w:val="9A204C9C"/>
    <w:lvl w:ilvl="0" w:tplc="DAA46C2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DF41E5"/>
    <w:multiLevelType w:val="hybridMultilevel"/>
    <w:tmpl w:val="82BE45B2"/>
    <w:lvl w:ilvl="0" w:tplc="B574DA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DB0D42"/>
    <w:multiLevelType w:val="multilevel"/>
    <w:tmpl w:val="9638845E"/>
    <w:lvl w:ilvl="0">
      <w:start w:val="3"/>
      <w:numFmt w:val="decimal"/>
      <w:lvlText w:val="%1-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29" w15:restartNumberingAfterBreak="0">
    <w:nsid w:val="619968C9"/>
    <w:multiLevelType w:val="multilevel"/>
    <w:tmpl w:val="13FCF68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3130"/>
        </w:tabs>
        <w:ind w:left="3130" w:hanging="720"/>
      </w:p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Titre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62D541A3"/>
    <w:multiLevelType w:val="hybridMultilevel"/>
    <w:tmpl w:val="E8349FF8"/>
    <w:lvl w:ilvl="0" w:tplc="A66AC7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AE4DE2"/>
    <w:multiLevelType w:val="multilevel"/>
    <w:tmpl w:val="2C16B774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2" w15:restartNumberingAfterBreak="0">
    <w:nsid w:val="6871799F"/>
    <w:multiLevelType w:val="hybridMultilevel"/>
    <w:tmpl w:val="FA261806"/>
    <w:lvl w:ilvl="0" w:tplc="064E5B6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EF6890"/>
    <w:multiLevelType w:val="multilevel"/>
    <w:tmpl w:val="2EAA7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B3646BA"/>
    <w:multiLevelType w:val="hybridMultilevel"/>
    <w:tmpl w:val="A0C65322"/>
    <w:lvl w:ilvl="0" w:tplc="5740BC06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5805CC"/>
    <w:multiLevelType w:val="hybridMultilevel"/>
    <w:tmpl w:val="11FAF26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7A571A"/>
    <w:multiLevelType w:val="multilevel"/>
    <w:tmpl w:val="A87C3EB2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  <w:rPr>
        <w:rFonts w:hint="default"/>
      </w:rPr>
    </w:lvl>
  </w:abstractNum>
  <w:abstractNum w:abstractNumId="37" w15:restartNumberingAfterBreak="0">
    <w:nsid w:val="717E448F"/>
    <w:multiLevelType w:val="hybridMultilevel"/>
    <w:tmpl w:val="DC8C9FC8"/>
    <w:lvl w:ilvl="0" w:tplc="2968E8D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855668"/>
    <w:multiLevelType w:val="hybridMultilevel"/>
    <w:tmpl w:val="D130C6EE"/>
    <w:lvl w:ilvl="0" w:tplc="040C0001">
      <w:start w:val="1"/>
      <w:numFmt w:val="bullet"/>
      <w:pStyle w:val="puceniv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93671A1"/>
    <w:multiLevelType w:val="hybridMultilevel"/>
    <w:tmpl w:val="FE3E2654"/>
    <w:lvl w:ilvl="0" w:tplc="9C785734">
      <w:start w:val="1"/>
      <w:numFmt w:val="decimal"/>
      <w:lvlText w:val="(%1)"/>
      <w:lvlJc w:val="left"/>
      <w:pPr>
        <w:tabs>
          <w:tab w:val="num" w:pos="1800"/>
        </w:tabs>
        <w:ind w:left="180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2490"/>
        </w:tabs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3210"/>
        </w:tabs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930"/>
        </w:tabs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4650"/>
        </w:tabs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5370"/>
        </w:tabs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6090"/>
        </w:tabs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810"/>
        </w:tabs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7530"/>
        </w:tabs>
        <w:ind w:left="7530" w:hanging="180"/>
      </w:pPr>
    </w:lvl>
  </w:abstractNum>
  <w:num w:numId="1">
    <w:abstractNumId w:val="14"/>
  </w:num>
  <w:num w:numId="2">
    <w:abstractNumId w:val="0"/>
  </w:num>
  <w:num w:numId="3">
    <w:abstractNumId w:val="10"/>
  </w:num>
  <w:num w:numId="4">
    <w:abstractNumId w:val="38"/>
  </w:num>
  <w:num w:numId="5">
    <w:abstractNumId w:val="29"/>
  </w:num>
  <w:num w:numId="6">
    <w:abstractNumId w:val="7"/>
  </w:num>
  <w:num w:numId="7">
    <w:abstractNumId w:val="2"/>
  </w:num>
  <w:num w:numId="8">
    <w:abstractNumId w:val="8"/>
  </w:num>
  <w:num w:numId="9">
    <w:abstractNumId w:val="17"/>
  </w:num>
  <w:num w:numId="10">
    <w:abstractNumId w:val="13"/>
  </w:num>
  <w:num w:numId="11">
    <w:abstractNumId w:val="3"/>
  </w:num>
  <w:num w:numId="12">
    <w:abstractNumId w:val="31"/>
  </w:num>
  <w:num w:numId="13">
    <w:abstractNumId w:val="21"/>
  </w:num>
  <w:num w:numId="14">
    <w:abstractNumId w:val="36"/>
  </w:num>
  <w:num w:numId="15">
    <w:abstractNumId w:val="28"/>
  </w:num>
  <w:num w:numId="16">
    <w:abstractNumId w:val="23"/>
  </w:num>
  <w:num w:numId="17">
    <w:abstractNumId w:val="35"/>
  </w:num>
  <w:num w:numId="18">
    <w:abstractNumId w:val="27"/>
  </w:num>
  <w:num w:numId="19">
    <w:abstractNumId w:val="5"/>
  </w:num>
  <w:num w:numId="20">
    <w:abstractNumId w:val="15"/>
  </w:num>
  <w:num w:numId="21">
    <w:abstractNumId w:val="22"/>
  </w:num>
  <w:num w:numId="22">
    <w:abstractNumId w:val="12"/>
  </w:num>
  <w:num w:numId="23">
    <w:abstractNumId w:val="24"/>
  </w:num>
  <w:num w:numId="24">
    <w:abstractNumId w:val="11"/>
  </w:num>
  <w:num w:numId="25">
    <w:abstractNumId w:val="1"/>
  </w:num>
  <w:num w:numId="26">
    <w:abstractNumId w:val="39"/>
  </w:num>
  <w:num w:numId="27">
    <w:abstractNumId w:val="20"/>
  </w:num>
  <w:num w:numId="28">
    <w:abstractNumId w:val="19"/>
  </w:num>
  <w:num w:numId="29">
    <w:abstractNumId w:val="4"/>
  </w:num>
  <w:num w:numId="30">
    <w:abstractNumId w:val="37"/>
  </w:num>
  <w:num w:numId="31">
    <w:abstractNumId w:val="26"/>
  </w:num>
  <w:num w:numId="32">
    <w:abstractNumId w:val="32"/>
  </w:num>
  <w:num w:numId="33">
    <w:abstractNumId w:val="18"/>
  </w:num>
  <w:num w:numId="34">
    <w:abstractNumId w:val="34"/>
  </w:num>
  <w:num w:numId="35">
    <w:abstractNumId w:val="6"/>
  </w:num>
  <w:num w:numId="36">
    <w:abstractNumId w:val="25"/>
  </w:num>
  <w:num w:numId="37">
    <w:abstractNumId w:val="16"/>
  </w:num>
  <w:num w:numId="38">
    <w:abstractNumId w:val="30"/>
  </w:num>
  <w:num w:numId="39">
    <w:abstractNumId w:val="9"/>
  </w:num>
  <w:num w:numId="4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602"/>
    <w:rsid w:val="000009DB"/>
    <w:rsid w:val="00002977"/>
    <w:rsid w:val="00002EF9"/>
    <w:rsid w:val="0000541C"/>
    <w:rsid w:val="00005514"/>
    <w:rsid w:val="0000634D"/>
    <w:rsid w:val="0000778B"/>
    <w:rsid w:val="00011BA4"/>
    <w:rsid w:val="0001440C"/>
    <w:rsid w:val="00015C6F"/>
    <w:rsid w:val="00021AC2"/>
    <w:rsid w:val="000221CF"/>
    <w:rsid w:val="00031EFA"/>
    <w:rsid w:val="000360E2"/>
    <w:rsid w:val="00036D87"/>
    <w:rsid w:val="0004061F"/>
    <w:rsid w:val="000414F1"/>
    <w:rsid w:val="000436BD"/>
    <w:rsid w:val="0004620A"/>
    <w:rsid w:val="00046288"/>
    <w:rsid w:val="00051B27"/>
    <w:rsid w:val="00051C1E"/>
    <w:rsid w:val="00052808"/>
    <w:rsid w:val="00054FB2"/>
    <w:rsid w:val="0005653C"/>
    <w:rsid w:val="00060084"/>
    <w:rsid w:val="00064851"/>
    <w:rsid w:val="00067824"/>
    <w:rsid w:val="00071768"/>
    <w:rsid w:val="00072B84"/>
    <w:rsid w:val="000736DC"/>
    <w:rsid w:val="00075AEB"/>
    <w:rsid w:val="0008082C"/>
    <w:rsid w:val="000810BA"/>
    <w:rsid w:val="0008490D"/>
    <w:rsid w:val="00084B95"/>
    <w:rsid w:val="000855BC"/>
    <w:rsid w:val="00094185"/>
    <w:rsid w:val="00094DD2"/>
    <w:rsid w:val="00095254"/>
    <w:rsid w:val="000953DE"/>
    <w:rsid w:val="000A0B7F"/>
    <w:rsid w:val="000A2AAB"/>
    <w:rsid w:val="000A2C91"/>
    <w:rsid w:val="000B17CF"/>
    <w:rsid w:val="000C0545"/>
    <w:rsid w:val="000C171D"/>
    <w:rsid w:val="000C3D22"/>
    <w:rsid w:val="000C75D7"/>
    <w:rsid w:val="000D0244"/>
    <w:rsid w:val="000D143F"/>
    <w:rsid w:val="000D1D5B"/>
    <w:rsid w:val="000D4807"/>
    <w:rsid w:val="000E042D"/>
    <w:rsid w:val="000E0D35"/>
    <w:rsid w:val="000E69EB"/>
    <w:rsid w:val="000E7EAE"/>
    <w:rsid w:val="000F30E4"/>
    <w:rsid w:val="00100984"/>
    <w:rsid w:val="00100C07"/>
    <w:rsid w:val="00104042"/>
    <w:rsid w:val="00106AA2"/>
    <w:rsid w:val="001131F9"/>
    <w:rsid w:val="00113C12"/>
    <w:rsid w:val="001144EC"/>
    <w:rsid w:val="001157CD"/>
    <w:rsid w:val="001172BD"/>
    <w:rsid w:val="00122ECE"/>
    <w:rsid w:val="00131643"/>
    <w:rsid w:val="00131E02"/>
    <w:rsid w:val="00134AD0"/>
    <w:rsid w:val="0014219D"/>
    <w:rsid w:val="00142870"/>
    <w:rsid w:val="00143341"/>
    <w:rsid w:val="001446EC"/>
    <w:rsid w:val="00145F5E"/>
    <w:rsid w:val="00151975"/>
    <w:rsid w:val="001552E4"/>
    <w:rsid w:val="00157F43"/>
    <w:rsid w:val="00160515"/>
    <w:rsid w:val="0016436F"/>
    <w:rsid w:val="0016467C"/>
    <w:rsid w:val="00173452"/>
    <w:rsid w:val="0018620B"/>
    <w:rsid w:val="001A01D0"/>
    <w:rsid w:val="001A141E"/>
    <w:rsid w:val="001A2761"/>
    <w:rsid w:val="001A353A"/>
    <w:rsid w:val="001A4619"/>
    <w:rsid w:val="001B09EC"/>
    <w:rsid w:val="001B3A2E"/>
    <w:rsid w:val="001B5599"/>
    <w:rsid w:val="001B6C54"/>
    <w:rsid w:val="001B7F9D"/>
    <w:rsid w:val="001C37BC"/>
    <w:rsid w:val="001E0572"/>
    <w:rsid w:val="001E3037"/>
    <w:rsid w:val="001E41E3"/>
    <w:rsid w:val="001E7121"/>
    <w:rsid w:val="001E723F"/>
    <w:rsid w:val="001F0F77"/>
    <w:rsid w:val="001F2C05"/>
    <w:rsid w:val="001F402A"/>
    <w:rsid w:val="001F4D06"/>
    <w:rsid w:val="002001C7"/>
    <w:rsid w:val="00200282"/>
    <w:rsid w:val="0020050C"/>
    <w:rsid w:val="00201CE7"/>
    <w:rsid w:val="00204598"/>
    <w:rsid w:val="00210209"/>
    <w:rsid w:val="002161EC"/>
    <w:rsid w:val="00220FB9"/>
    <w:rsid w:val="00224275"/>
    <w:rsid w:val="0022462C"/>
    <w:rsid w:val="0023006F"/>
    <w:rsid w:val="00232FD0"/>
    <w:rsid w:val="002346DD"/>
    <w:rsid w:val="00234DC4"/>
    <w:rsid w:val="00235053"/>
    <w:rsid w:val="00235EA3"/>
    <w:rsid w:val="00237CBB"/>
    <w:rsid w:val="00240268"/>
    <w:rsid w:val="0024137F"/>
    <w:rsid w:val="00241AB0"/>
    <w:rsid w:val="00241E07"/>
    <w:rsid w:val="00242377"/>
    <w:rsid w:val="00242C2B"/>
    <w:rsid w:val="00242D51"/>
    <w:rsid w:val="0024528B"/>
    <w:rsid w:val="00245E45"/>
    <w:rsid w:val="00246E40"/>
    <w:rsid w:val="0025208B"/>
    <w:rsid w:val="0025588A"/>
    <w:rsid w:val="002564EC"/>
    <w:rsid w:val="002568E2"/>
    <w:rsid w:val="00262686"/>
    <w:rsid w:val="0026346E"/>
    <w:rsid w:val="002674D3"/>
    <w:rsid w:val="002676DD"/>
    <w:rsid w:val="00273473"/>
    <w:rsid w:val="00280EFF"/>
    <w:rsid w:val="002822A2"/>
    <w:rsid w:val="00285D63"/>
    <w:rsid w:val="00285E67"/>
    <w:rsid w:val="002865AA"/>
    <w:rsid w:val="00290983"/>
    <w:rsid w:val="00290CDD"/>
    <w:rsid w:val="0029356D"/>
    <w:rsid w:val="00293D3A"/>
    <w:rsid w:val="00294492"/>
    <w:rsid w:val="00294E20"/>
    <w:rsid w:val="002A245E"/>
    <w:rsid w:val="002A39D4"/>
    <w:rsid w:val="002B2C81"/>
    <w:rsid w:val="002B2F8B"/>
    <w:rsid w:val="002B3522"/>
    <w:rsid w:val="002C368B"/>
    <w:rsid w:val="002C6D24"/>
    <w:rsid w:val="002C6F4D"/>
    <w:rsid w:val="002D1645"/>
    <w:rsid w:val="002D7725"/>
    <w:rsid w:val="002D7DE5"/>
    <w:rsid w:val="002E141C"/>
    <w:rsid w:val="002E3DCE"/>
    <w:rsid w:val="002E6F6B"/>
    <w:rsid w:val="002F54C7"/>
    <w:rsid w:val="002F698D"/>
    <w:rsid w:val="002F6DCF"/>
    <w:rsid w:val="002F70B0"/>
    <w:rsid w:val="003000EB"/>
    <w:rsid w:val="003019B9"/>
    <w:rsid w:val="00305D6C"/>
    <w:rsid w:val="00311987"/>
    <w:rsid w:val="00314176"/>
    <w:rsid w:val="00314CCE"/>
    <w:rsid w:val="00315D4D"/>
    <w:rsid w:val="0031716A"/>
    <w:rsid w:val="003206C3"/>
    <w:rsid w:val="00321CC3"/>
    <w:rsid w:val="00323926"/>
    <w:rsid w:val="0032725C"/>
    <w:rsid w:val="00330A6E"/>
    <w:rsid w:val="00331A4A"/>
    <w:rsid w:val="0033473B"/>
    <w:rsid w:val="00335EFF"/>
    <w:rsid w:val="00337147"/>
    <w:rsid w:val="0033795D"/>
    <w:rsid w:val="0034047F"/>
    <w:rsid w:val="003418E0"/>
    <w:rsid w:val="00342131"/>
    <w:rsid w:val="00342D00"/>
    <w:rsid w:val="003439C9"/>
    <w:rsid w:val="00353747"/>
    <w:rsid w:val="003538CF"/>
    <w:rsid w:val="00360D70"/>
    <w:rsid w:val="003620A6"/>
    <w:rsid w:val="00363B67"/>
    <w:rsid w:val="003651DD"/>
    <w:rsid w:val="00370134"/>
    <w:rsid w:val="00374956"/>
    <w:rsid w:val="00376A45"/>
    <w:rsid w:val="003909D5"/>
    <w:rsid w:val="00397E3F"/>
    <w:rsid w:val="003A380E"/>
    <w:rsid w:val="003A4777"/>
    <w:rsid w:val="003A6021"/>
    <w:rsid w:val="003A6D34"/>
    <w:rsid w:val="003B1282"/>
    <w:rsid w:val="003B3076"/>
    <w:rsid w:val="003B3C6F"/>
    <w:rsid w:val="003B53C2"/>
    <w:rsid w:val="003C08E0"/>
    <w:rsid w:val="003C0EC6"/>
    <w:rsid w:val="003C197F"/>
    <w:rsid w:val="003C2DDD"/>
    <w:rsid w:val="003C4D2E"/>
    <w:rsid w:val="003C50F0"/>
    <w:rsid w:val="003C6E5E"/>
    <w:rsid w:val="003C714E"/>
    <w:rsid w:val="003C7560"/>
    <w:rsid w:val="003D0F65"/>
    <w:rsid w:val="003E3090"/>
    <w:rsid w:val="003E32DA"/>
    <w:rsid w:val="003E71B5"/>
    <w:rsid w:val="003E75EB"/>
    <w:rsid w:val="003E7CD5"/>
    <w:rsid w:val="003F407D"/>
    <w:rsid w:val="003F432D"/>
    <w:rsid w:val="003F632A"/>
    <w:rsid w:val="004004B9"/>
    <w:rsid w:val="00406BC7"/>
    <w:rsid w:val="00411FDF"/>
    <w:rsid w:val="00415A78"/>
    <w:rsid w:val="004179D4"/>
    <w:rsid w:val="004240BB"/>
    <w:rsid w:val="00426E3C"/>
    <w:rsid w:val="00427D72"/>
    <w:rsid w:val="00432A0E"/>
    <w:rsid w:val="00441DDE"/>
    <w:rsid w:val="00444C55"/>
    <w:rsid w:val="00446AF2"/>
    <w:rsid w:val="00447A3E"/>
    <w:rsid w:val="00451085"/>
    <w:rsid w:val="0045591F"/>
    <w:rsid w:val="00460572"/>
    <w:rsid w:val="0046448E"/>
    <w:rsid w:val="00465C41"/>
    <w:rsid w:val="00467CB1"/>
    <w:rsid w:val="0047504C"/>
    <w:rsid w:val="004805C9"/>
    <w:rsid w:val="00481FFE"/>
    <w:rsid w:val="00490FD9"/>
    <w:rsid w:val="004915B2"/>
    <w:rsid w:val="00491711"/>
    <w:rsid w:val="004938DF"/>
    <w:rsid w:val="0049556E"/>
    <w:rsid w:val="00495D2B"/>
    <w:rsid w:val="00496145"/>
    <w:rsid w:val="004A144A"/>
    <w:rsid w:val="004A238C"/>
    <w:rsid w:val="004A2A8D"/>
    <w:rsid w:val="004A6D5F"/>
    <w:rsid w:val="004A70AD"/>
    <w:rsid w:val="004A7191"/>
    <w:rsid w:val="004A76CE"/>
    <w:rsid w:val="004C54AC"/>
    <w:rsid w:val="004C5C9F"/>
    <w:rsid w:val="004D1B86"/>
    <w:rsid w:val="004D3846"/>
    <w:rsid w:val="004D625D"/>
    <w:rsid w:val="004D6476"/>
    <w:rsid w:val="004E178E"/>
    <w:rsid w:val="004E3AD6"/>
    <w:rsid w:val="004E6C3D"/>
    <w:rsid w:val="004E6FCB"/>
    <w:rsid w:val="004F02EB"/>
    <w:rsid w:val="004F451A"/>
    <w:rsid w:val="004F5688"/>
    <w:rsid w:val="004F59F1"/>
    <w:rsid w:val="004F6039"/>
    <w:rsid w:val="0050061C"/>
    <w:rsid w:val="0050613B"/>
    <w:rsid w:val="0051097A"/>
    <w:rsid w:val="00511AA2"/>
    <w:rsid w:val="00513E32"/>
    <w:rsid w:val="005140A2"/>
    <w:rsid w:val="00522A2C"/>
    <w:rsid w:val="0052306B"/>
    <w:rsid w:val="00523FA6"/>
    <w:rsid w:val="00524A91"/>
    <w:rsid w:val="00525164"/>
    <w:rsid w:val="00526C1A"/>
    <w:rsid w:val="00531BEC"/>
    <w:rsid w:val="0053284F"/>
    <w:rsid w:val="00532CD0"/>
    <w:rsid w:val="00533B59"/>
    <w:rsid w:val="005377B6"/>
    <w:rsid w:val="005413E4"/>
    <w:rsid w:val="00547785"/>
    <w:rsid w:val="00554CC2"/>
    <w:rsid w:val="00555007"/>
    <w:rsid w:val="005606C5"/>
    <w:rsid w:val="00566D7B"/>
    <w:rsid w:val="00571005"/>
    <w:rsid w:val="00571856"/>
    <w:rsid w:val="00571EA4"/>
    <w:rsid w:val="00572082"/>
    <w:rsid w:val="0057340C"/>
    <w:rsid w:val="00573949"/>
    <w:rsid w:val="005779B3"/>
    <w:rsid w:val="00581646"/>
    <w:rsid w:val="00581953"/>
    <w:rsid w:val="0058348E"/>
    <w:rsid w:val="00584E9B"/>
    <w:rsid w:val="005932FE"/>
    <w:rsid w:val="00595B29"/>
    <w:rsid w:val="00597662"/>
    <w:rsid w:val="005A099A"/>
    <w:rsid w:val="005A4986"/>
    <w:rsid w:val="005B1709"/>
    <w:rsid w:val="005B3DD1"/>
    <w:rsid w:val="005B527E"/>
    <w:rsid w:val="005B5F2F"/>
    <w:rsid w:val="005B7832"/>
    <w:rsid w:val="005B7E5B"/>
    <w:rsid w:val="005C0EAF"/>
    <w:rsid w:val="005C1E73"/>
    <w:rsid w:val="005C2380"/>
    <w:rsid w:val="005C3CB7"/>
    <w:rsid w:val="005D0CE8"/>
    <w:rsid w:val="005D1D8C"/>
    <w:rsid w:val="005D2257"/>
    <w:rsid w:val="005D322B"/>
    <w:rsid w:val="005D51F1"/>
    <w:rsid w:val="005D7398"/>
    <w:rsid w:val="005E046D"/>
    <w:rsid w:val="005E2AB1"/>
    <w:rsid w:val="005E6E8F"/>
    <w:rsid w:val="005E7B70"/>
    <w:rsid w:val="005F02E2"/>
    <w:rsid w:val="005F2E47"/>
    <w:rsid w:val="005F37EA"/>
    <w:rsid w:val="005F3996"/>
    <w:rsid w:val="005F6472"/>
    <w:rsid w:val="006003A6"/>
    <w:rsid w:val="006048AA"/>
    <w:rsid w:val="006065C0"/>
    <w:rsid w:val="0061185B"/>
    <w:rsid w:val="00613EE1"/>
    <w:rsid w:val="00615279"/>
    <w:rsid w:val="00621C78"/>
    <w:rsid w:val="00622042"/>
    <w:rsid w:val="0062458F"/>
    <w:rsid w:val="00624781"/>
    <w:rsid w:val="00627EDA"/>
    <w:rsid w:val="006306A6"/>
    <w:rsid w:val="00631CD4"/>
    <w:rsid w:val="00632253"/>
    <w:rsid w:val="00640F3D"/>
    <w:rsid w:val="00641EC2"/>
    <w:rsid w:val="00647EF8"/>
    <w:rsid w:val="00650EAF"/>
    <w:rsid w:val="00651C7A"/>
    <w:rsid w:val="0065231C"/>
    <w:rsid w:val="00656A49"/>
    <w:rsid w:val="006668B0"/>
    <w:rsid w:val="006707F9"/>
    <w:rsid w:val="006714EC"/>
    <w:rsid w:val="006753F5"/>
    <w:rsid w:val="00685880"/>
    <w:rsid w:val="00687752"/>
    <w:rsid w:val="00692310"/>
    <w:rsid w:val="00694A12"/>
    <w:rsid w:val="00695B1A"/>
    <w:rsid w:val="006973AB"/>
    <w:rsid w:val="006A086A"/>
    <w:rsid w:val="006A2387"/>
    <w:rsid w:val="006A2A3C"/>
    <w:rsid w:val="006A3124"/>
    <w:rsid w:val="006A4F4C"/>
    <w:rsid w:val="006A5740"/>
    <w:rsid w:val="006A58C5"/>
    <w:rsid w:val="006A5DDB"/>
    <w:rsid w:val="006A732B"/>
    <w:rsid w:val="006B07D9"/>
    <w:rsid w:val="006B1CE3"/>
    <w:rsid w:val="006B6EA5"/>
    <w:rsid w:val="006B7852"/>
    <w:rsid w:val="006C55A1"/>
    <w:rsid w:val="006C5617"/>
    <w:rsid w:val="006D2AE3"/>
    <w:rsid w:val="006D7A9A"/>
    <w:rsid w:val="006E0CFA"/>
    <w:rsid w:val="006E0E57"/>
    <w:rsid w:val="006E162F"/>
    <w:rsid w:val="006E3B00"/>
    <w:rsid w:val="006E3B5B"/>
    <w:rsid w:val="006E3EB5"/>
    <w:rsid w:val="006E4D69"/>
    <w:rsid w:val="006E563F"/>
    <w:rsid w:val="006E7A4F"/>
    <w:rsid w:val="006F0FDE"/>
    <w:rsid w:val="006F10F6"/>
    <w:rsid w:val="006F3BA4"/>
    <w:rsid w:val="006F5A7B"/>
    <w:rsid w:val="006F6646"/>
    <w:rsid w:val="006F7D24"/>
    <w:rsid w:val="007007AF"/>
    <w:rsid w:val="00700866"/>
    <w:rsid w:val="0070106A"/>
    <w:rsid w:val="00705272"/>
    <w:rsid w:val="00713D48"/>
    <w:rsid w:val="00721235"/>
    <w:rsid w:val="00723569"/>
    <w:rsid w:val="00731DB2"/>
    <w:rsid w:val="00733BA3"/>
    <w:rsid w:val="00735CA2"/>
    <w:rsid w:val="00741EEC"/>
    <w:rsid w:val="00743D52"/>
    <w:rsid w:val="00745809"/>
    <w:rsid w:val="00746FC1"/>
    <w:rsid w:val="00750A60"/>
    <w:rsid w:val="00762075"/>
    <w:rsid w:val="0076446D"/>
    <w:rsid w:val="0076570B"/>
    <w:rsid w:val="00766809"/>
    <w:rsid w:val="00766EBA"/>
    <w:rsid w:val="00770B92"/>
    <w:rsid w:val="00772D1E"/>
    <w:rsid w:val="00772D4E"/>
    <w:rsid w:val="0077679E"/>
    <w:rsid w:val="00781A53"/>
    <w:rsid w:val="00790221"/>
    <w:rsid w:val="00791520"/>
    <w:rsid w:val="0079636B"/>
    <w:rsid w:val="00796748"/>
    <w:rsid w:val="0079682D"/>
    <w:rsid w:val="00797DF3"/>
    <w:rsid w:val="007A5309"/>
    <w:rsid w:val="007A6868"/>
    <w:rsid w:val="007B0927"/>
    <w:rsid w:val="007B0A6C"/>
    <w:rsid w:val="007C061E"/>
    <w:rsid w:val="007C079F"/>
    <w:rsid w:val="007C0CCB"/>
    <w:rsid w:val="007C0D1C"/>
    <w:rsid w:val="007C238E"/>
    <w:rsid w:val="007C3F04"/>
    <w:rsid w:val="007C4A2A"/>
    <w:rsid w:val="007C5D02"/>
    <w:rsid w:val="007C6A31"/>
    <w:rsid w:val="007D0D5E"/>
    <w:rsid w:val="007D3910"/>
    <w:rsid w:val="007D3D37"/>
    <w:rsid w:val="007D410B"/>
    <w:rsid w:val="007D4A92"/>
    <w:rsid w:val="007D57D5"/>
    <w:rsid w:val="007D6088"/>
    <w:rsid w:val="007D668B"/>
    <w:rsid w:val="007D7F0D"/>
    <w:rsid w:val="007E0311"/>
    <w:rsid w:val="007E07A6"/>
    <w:rsid w:val="007E3A71"/>
    <w:rsid w:val="007E586A"/>
    <w:rsid w:val="007F099E"/>
    <w:rsid w:val="007F7171"/>
    <w:rsid w:val="008027DD"/>
    <w:rsid w:val="00807754"/>
    <w:rsid w:val="00807927"/>
    <w:rsid w:val="00811475"/>
    <w:rsid w:val="008119FD"/>
    <w:rsid w:val="00811BEB"/>
    <w:rsid w:val="00812DD0"/>
    <w:rsid w:val="008134E7"/>
    <w:rsid w:val="0081708D"/>
    <w:rsid w:val="008225B7"/>
    <w:rsid w:val="00824AFB"/>
    <w:rsid w:val="00824D23"/>
    <w:rsid w:val="00827E9A"/>
    <w:rsid w:val="008320B3"/>
    <w:rsid w:val="00833CC4"/>
    <w:rsid w:val="008343DB"/>
    <w:rsid w:val="00835CB7"/>
    <w:rsid w:val="00835F71"/>
    <w:rsid w:val="00837909"/>
    <w:rsid w:val="00840111"/>
    <w:rsid w:val="00840EB0"/>
    <w:rsid w:val="008446A1"/>
    <w:rsid w:val="008461C2"/>
    <w:rsid w:val="00850ABB"/>
    <w:rsid w:val="00852BBD"/>
    <w:rsid w:val="0085605F"/>
    <w:rsid w:val="00871B58"/>
    <w:rsid w:val="00871D4E"/>
    <w:rsid w:val="00880686"/>
    <w:rsid w:val="0088302D"/>
    <w:rsid w:val="00890219"/>
    <w:rsid w:val="0089032F"/>
    <w:rsid w:val="0089066A"/>
    <w:rsid w:val="00895534"/>
    <w:rsid w:val="00897341"/>
    <w:rsid w:val="008A6331"/>
    <w:rsid w:val="008A6D9B"/>
    <w:rsid w:val="008B3B3D"/>
    <w:rsid w:val="008B79F2"/>
    <w:rsid w:val="008C0F94"/>
    <w:rsid w:val="008C2DB1"/>
    <w:rsid w:val="008C4C5F"/>
    <w:rsid w:val="008C5CF3"/>
    <w:rsid w:val="008C6202"/>
    <w:rsid w:val="008C75A6"/>
    <w:rsid w:val="008D0B68"/>
    <w:rsid w:val="008D127B"/>
    <w:rsid w:val="008D375D"/>
    <w:rsid w:val="008D3951"/>
    <w:rsid w:val="008D6885"/>
    <w:rsid w:val="008D6DB1"/>
    <w:rsid w:val="008E42AD"/>
    <w:rsid w:val="008F111C"/>
    <w:rsid w:val="008F1BFA"/>
    <w:rsid w:val="008F340F"/>
    <w:rsid w:val="008F41CA"/>
    <w:rsid w:val="008F422F"/>
    <w:rsid w:val="008F4A27"/>
    <w:rsid w:val="008F61FA"/>
    <w:rsid w:val="008F79EB"/>
    <w:rsid w:val="00900917"/>
    <w:rsid w:val="00902BF6"/>
    <w:rsid w:val="009038D3"/>
    <w:rsid w:val="00904CD5"/>
    <w:rsid w:val="00906004"/>
    <w:rsid w:val="0091078B"/>
    <w:rsid w:val="00912249"/>
    <w:rsid w:val="00912581"/>
    <w:rsid w:val="00913184"/>
    <w:rsid w:val="00913825"/>
    <w:rsid w:val="00913CFA"/>
    <w:rsid w:val="009152B2"/>
    <w:rsid w:val="00923782"/>
    <w:rsid w:val="00923C0E"/>
    <w:rsid w:val="00925065"/>
    <w:rsid w:val="009270EA"/>
    <w:rsid w:val="00931F07"/>
    <w:rsid w:val="0093235A"/>
    <w:rsid w:val="00932A14"/>
    <w:rsid w:val="009338BB"/>
    <w:rsid w:val="00934320"/>
    <w:rsid w:val="009429D2"/>
    <w:rsid w:val="00943847"/>
    <w:rsid w:val="009450F7"/>
    <w:rsid w:val="00945CBA"/>
    <w:rsid w:val="00956165"/>
    <w:rsid w:val="009577F7"/>
    <w:rsid w:val="00960C54"/>
    <w:rsid w:val="0096425C"/>
    <w:rsid w:val="0097427A"/>
    <w:rsid w:val="00975035"/>
    <w:rsid w:val="00982FB4"/>
    <w:rsid w:val="00983556"/>
    <w:rsid w:val="009858FD"/>
    <w:rsid w:val="00986DD8"/>
    <w:rsid w:val="009927C6"/>
    <w:rsid w:val="00992F19"/>
    <w:rsid w:val="00995944"/>
    <w:rsid w:val="0099619D"/>
    <w:rsid w:val="00996411"/>
    <w:rsid w:val="009A1D17"/>
    <w:rsid w:val="009B0ED3"/>
    <w:rsid w:val="009B16BD"/>
    <w:rsid w:val="009B26B3"/>
    <w:rsid w:val="009B2828"/>
    <w:rsid w:val="009B573C"/>
    <w:rsid w:val="009B758B"/>
    <w:rsid w:val="009B7A6A"/>
    <w:rsid w:val="009B7E05"/>
    <w:rsid w:val="009C395F"/>
    <w:rsid w:val="009C50DE"/>
    <w:rsid w:val="009D1079"/>
    <w:rsid w:val="009D2045"/>
    <w:rsid w:val="009D2BD9"/>
    <w:rsid w:val="009D317B"/>
    <w:rsid w:val="009D3EAC"/>
    <w:rsid w:val="009D56E6"/>
    <w:rsid w:val="009D6773"/>
    <w:rsid w:val="009D7C99"/>
    <w:rsid w:val="009E2B2E"/>
    <w:rsid w:val="009E31DE"/>
    <w:rsid w:val="009E3CBD"/>
    <w:rsid w:val="009E440D"/>
    <w:rsid w:val="009E526B"/>
    <w:rsid w:val="009E58D4"/>
    <w:rsid w:val="009E5BB3"/>
    <w:rsid w:val="009E61C5"/>
    <w:rsid w:val="009F0190"/>
    <w:rsid w:val="009F23DA"/>
    <w:rsid w:val="009F3D29"/>
    <w:rsid w:val="009F4A4B"/>
    <w:rsid w:val="009F7F1A"/>
    <w:rsid w:val="00A00865"/>
    <w:rsid w:val="00A00F00"/>
    <w:rsid w:val="00A02D6C"/>
    <w:rsid w:val="00A11F0E"/>
    <w:rsid w:val="00A13A64"/>
    <w:rsid w:val="00A15F6A"/>
    <w:rsid w:val="00A17FF5"/>
    <w:rsid w:val="00A2194F"/>
    <w:rsid w:val="00A221D8"/>
    <w:rsid w:val="00A25715"/>
    <w:rsid w:val="00A26C18"/>
    <w:rsid w:val="00A30653"/>
    <w:rsid w:val="00A311B3"/>
    <w:rsid w:val="00A32DEC"/>
    <w:rsid w:val="00A354F2"/>
    <w:rsid w:val="00A3756A"/>
    <w:rsid w:val="00A418E2"/>
    <w:rsid w:val="00A503BD"/>
    <w:rsid w:val="00A52171"/>
    <w:rsid w:val="00A56A71"/>
    <w:rsid w:val="00A56F7D"/>
    <w:rsid w:val="00A67278"/>
    <w:rsid w:val="00A72549"/>
    <w:rsid w:val="00A8064E"/>
    <w:rsid w:val="00A808B2"/>
    <w:rsid w:val="00A810E9"/>
    <w:rsid w:val="00A836E6"/>
    <w:rsid w:val="00A849E8"/>
    <w:rsid w:val="00A84B05"/>
    <w:rsid w:val="00A854FB"/>
    <w:rsid w:val="00A85944"/>
    <w:rsid w:val="00A920F8"/>
    <w:rsid w:val="00A94D95"/>
    <w:rsid w:val="00A95A94"/>
    <w:rsid w:val="00AA22D9"/>
    <w:rsid w:val="00AA27EE"/>
    <w:rsid w:val="00AB1A9D"/>
    <w:rsid w:val="00AB234C"/>
    <w:rsid w:val="00AB3E4B"/>
    <w:rsid w:val="00AB4043"/>
    <w:rsid w:val="00AB4CB9"/>
    <w:rsid w:val="00AB7C50"/>
    <w:rsid w:val="00AC06BF"/>
    <w:rsid w:val="00AC1452"/>
    <w:rsid w:val="00AC3CB4"/>
    <w:rsid w:val="00AC5F65"/>
    <w:rsid w:val="00AD05D5"/>
    <w:rsid w:val="00AD6023"/>
    <w:rsid w:val="00AD762C"/>
    <w:rsid w:val="00AE6D0B"/>
    <w:rsid w:val="00AE74AE"/>
    <w:rsid w:val="00AE7A12"/>
    <w:rsid w:val="00AF2602"/>
    <w:rsid w:val="00AF293F"/>
    <w:rsid w:val="00AF40FE"/>
    <w:rsid w:val="00AF4B42"/>
    <w:rsid w:val="00AF4E32"/>
    <w:rsid w:val="00AF5781"/>
    <w:rsid w:val="00B011A1"/>
    <w:rsid w:val="00B03023"/>
    <w:rsid w:val="00B0352B"/>
    <w:rsid w:val="00B03F97"/>
    <w:rsid w:val="00B053F2"/>
    <w:rsid w:val="00B06D6C"/>
    <w:rsid w:val="00B06DAB"/>
    <w:rsid w:val="00B113AD"/>
    <w:rsid w:val="00B11D28"/>
    <w:rsid w:val="00B13206"/>
    <w:rsid w:val="00B137C9"/>
    <w:rsid w:val="00B1731E"/>
    <w:rsid w:val="00B22991"/>
    <w:rsid w:val="00B2440E"/>
    <w:rsid w:val="00B305ED"/>
    <w:rsid w:val="00B31D93"/>
    <w:rsid w:val="00B32593"/>
    <w:rsid w:val="00B36A61"/>
    <w:rsid w:val="00B4009E"/>
    <w:rsid w:val="00B42FB1"/>
    <w:rsid w:val="00B449B8"/>
    <w:rsid w:val="00B519FB"/>
    <w:rsid w:val="00B51B48"/>
    <w:rsid w:val="00B534C4"/>
    <w:rsid w:val="00B544F3"/>
    <w:rsid w:val="00B60722"/>
    <w:rsid w:val="00B611DA"/>
    <w:rsid w:val="00B62FA9"/>
    <w:rsid w:val="00B63BF9"/>
    <w:rsid w:val="00B658BE"/>
    <w:rsid w:val="00B66811"/>
    <w:rsid w:val="00B672FC"/>
    <w:rsid w:val="00B75143"/>
    <w:rsid w:val="00B7596E"/>
    <w:rsid w:val="00B76B32"/>
    <w:rsid w:val="00B77F39"/>
    <w:rsid w:val="00B85D79"/>
    <w:rsid w:val="00B908A6"/>
    <w:rsid w:val="00B91FB7"/>
    <w:rsid w:val="00B93090"/>
    <w:rsid w:val="00B93BE9"/>
    <w:rsid w:val="00B941E3"/>
    <w:rsid w:val="00B9629C"/>
    <w:rsid w:val="00B96837"/>
    <w:rsid w:val="00BA08EE"/>
    <w:rsid w:val="00BA25E5"/>
    <w:rsid w:val="00BA2CBF"/>
    <w:rsid w:val="00BA301D"/>
    <w:rsid w:val="00BA7612"/>
    <w:rsid w:val="00BB391C"/>
    <w:rsid w:val="00BB71E9"/>
    <w:rsid w:val="00BC073D"/>
    <w:rsid w:val="00BC16F4"/>
    <w:rsid w:val="00BC2AFA"/>
    <w:rsid w:val="00BD0356"/>
    <w:rsid w:val="00BD1D56"/>
    <w:rsid w:val="00BD3508"/>
    <w:rsid w:val="00BD7F7A"/>
    <w:rsid w:val="00BE5030"/>
    <w:rsid w:val="00BF172A"/>
    <w:rsid w:val="00BF7526"/>
    <w:rsid w:val="00C00B7A"/>
    <w:rsid w:val="00C0351B"/>
    <w:rsid w:val="00C04D2C"/>
    <w:rsid w:val="00C13A94"/>
    <w:rsid w:val="00C156DF"/>
    <w:rsid w:val="00C175D3"/>
    <w:rsid w:val="00C211F5"/>
    <w:rsid w:val="00C2422B"/>
    <w:rsid w:val="00C25B9D"/>
    <w:rsid w:val="00C31493"/>
    <w:rsid w:val="00C357F7"/>
    <w:rsid w:val="00C361B2"/>
    <w:rsid w:val="00C37E7A"/>
    <w:rsid w:val="00C402EE"/>
    <w:rsid w:val="00C44242"/>
    <w:rsid w:val="00C45DCC"/>
    <w:rsid w:val="00C46367"/>
    <w:rsid w:val="00C463A4"/>
    <w:rsid w:val="00C476C5"/>
    <w:rsid w:val="00C50B7D"/>
    <w:rsid w:val="00C53F4F"/>
    <w:rsid w:val="00C557E6"/>
    <w:rsid w:val="00C57F35"/>
    <w:rsid w:val="00C6034A"/>
    <w:rsid w:val="00C61647"/>
    <w:rsid w:val="00C6280E"/>
    <w:rsid w:val="00C62EFF"/>
    <w:rsid w:val="00C63F2B"/>
    <w:rsid w:val="00C644CC"/>
    <w:rsid w:val="00C64A0C"/>
    <w:rsid w:val="00C65679"/>
    <w:rsid w:val="00C66643"/>
    <w:rsid w:val="00C716C2"/>
    <w:rsid w:val="00C7285E"/>
    <w:rsid w:val="00C73474"/>
    <w:rsid w:val="00C76A96"/>
    <w:rsid w:val="00C81F85"/>
    <w:rsid w:val="00C82CBC"/>
    <w:rsid w:val="00C85B87"/>
    <w:rsid w:val="00C86242"/>
    <w:rsid w:val="00C862D3"/>
    <w:rsid w:val="00C86D0C"/>
    <w:rsid w:val="00C87A53"/>
    <w:rsid w:val="00C90BCD"/>
    <w:rsid w:val="00C9225C"/>
    <w:rsid w:val="00C94253"/>
    <w:rsid w:val="00C959CA"/>
    <w:rsid w:val="00C96877"/>
    <w:rsid w:val="00C96CDC"/>
    <w:rsid w:val="00C97DD3"/>
    <w:rsid w:val="00CA0ADD"/>
    <w:rsid w:val="00CA34FA"/>
    <w:rsid w:val="00CA4554"/>
    <w:rsid w:val="00CA62ED"/>
    <w:rsid w:val="00CA6D19"/>
    <w:rsid w:val="00CB15E7"/>
    <w:rsid w:val="00CB18ED"/>
    <w:rsid w:val="00CB4CAE"/>
    <w:rsid w:val="00CB508D"/>
    <w:rsid w:val="00CB6E9D"/>
    <w:rsid w:val="00CC76A5"/>
    <w:rsid w:val="00CC7BA6"/>
    <w:rsid w:val="00CD27A6"/>
    <w:rsid w:val="00CD2BF1"/>
    <w:rsid w:val="00CD2C4E"/>
    <w:rsid w:val="00CD3311"/>
    <w:rsid w:val="00CD4393"/>
    <w:rsid w:val="00CD4888"/>
    <w:rsid w:val="00CD4A66"/>
    <w:rsid w:val="00CD62F8"/>
    <w:rsid w:val="00CE2A0A"/>
    <w:rsid w:val="00CE2DD1"/>
    <w:rsid w:val="00CE4471"/>
    <w:rsid w:val="00CE5D93"/>
    <w:rsid w:val="00CE78DE"/>
    <w:rsid w:val="00CF0593"/>
    <w:rsid w:val="00CF0AB3"/>
    <w:rsid w:val="00CF143D"/>
    <w:rsid w:val="00CF1675"/>
    <w:rsid w:val="00CF2848"/>
    <w:rsid w:val="00CF458D"/>
    <w:rsid w:val="00CF5B35"/>
    <w:rsid w:val="00CF5D52"/>
    <w:rsid w:val="00CF7013"/>
    <w:rsid w:val="00D02CA0"/>
    <w:rsid w:val="00D052C7"/>
    <w:rsid w:val="00D1116F"/>
    <w:rsid w:val="00D11B2B"/>
    <w:rsid w:val="00D137EB"/>
    <w:rsid w:val="00D2038A"/>
    <w:rsid w:val="00D20557"/>
    <w:rsid w:val="00D20568"/>
    <w:rsid w:val="00D20CD2"/>
    <w:rsid w:val="00D217E3"/>
    <w:rsid w:val="00D23E04"/>
    <w:rsid w:val="00D27CF2"/>
    <w:rsid w:val="00D347DA"/>
    <w:rsid w:val="00D3725D"/>
    <w:rsid w:val="00D40703"/>
    <w:rsid w:val="00D452D9"/>
    <w:rsid w:val="00D476A5"/>
    <w:rsid w:val="00D569FD"/>
    <w:rsid w:val="00D635D3"/>
    <w:rsid w:val="00D63760"/>
    <w:rsid w:val="00D63E55"/>
    <w:rsid w:val="00D63F19"/>
    <w:rsid w:val="00D70AFC"/>
    <w:rsid w:val="00D70B26"/>
    <w:rsid w:val="00D70F50"/>
    <w:rsid w:val="00D7249D"/>
    <w:rsid w:val="00D76541"/>
    <w:rsid w:val="00D80910"/>
    <w:rsid w:val="00D80E03"/>
    <w:rsid w:val="00D9410F"/>
    <w:rsid w:val="00D973F4"/>
    <w:rsid w:val="00DA093C"/>
    <w:rsid w:val="00DA4037"/>
    <w:rsid w:val="00DA6431"/>
    <w:rsid w:val="00DA6ED3"/>
    <w:rsid w:val="00DA70F1"/>
    <w:rsid w:val="00DB0168"/>
    <w:rsid w:val="00DB1F4D"/>
    <w:rsid w:val="00DB3D24"/>
    <w:rsid w:val="00DB43D2"/>
    <w:rsid w:val="00DB484A"/>
    <w:rsid w:val="00DB6488"/>
    <w:rsid w:val="00DB71BA"/>
    <w:rsid w:val="00DB76D3"/>
    <w:rsid w:val="00DC4B80"/>
    <w:rsid w:val="00DC6327"/>
    <w:rsid w:val="00DD0B44"/>
    <w:rsid w:val="00DD60A9"/>
    <w:rsid w:val="00DE2CAC"/>
    <w:rsid w:val="00DE430C"/>
    <w:rsid w:val="00DE4527"/>
    <w:rsid w:val="00DF28DD"/>
    <w:rsid w:val="00DF3BF4"/>
    <w:rsid w:val="00DF46E5"/>
    <w:rsid w:val="00DF473F"/>
    <w:rsid w:val="00DF4D29"/>
    <w:rsid w:val="00DF5308"/>
    <w:rsid w:val="00E002AC"/>
    <w:rsid w:val="00E03F39"/>
    <w:rsid w:val="00E07E81"/>
    <w:rsid w:val="00E123B9"/>
    <w:rsid w:val="00E12542"/>
    <w:rsid w:val="00E152A6"/>
    <w:rsid w:val="00E20249"/>
    <w:rsid w:val="00E21DC9"/>
    <w:rsid w:val="00E2281E"/>
    <w:rsid w:val="00E235E6"/>
    <w:rsid w:val="00E24856"/>
    <w:rsid w:val="00E27129"/>
    <w:rsid w:val="00E31829"/>
    <w:rsid w:val="00E3480B"/>
    <w:rsid w:val="00E35E92"/>
    <w:rsid w:val="00E4004C"/>
    <w:rsid w:val="00E40255"/>
    <w:rsid w:val="00E45B72"/>
    <w:rsid w:val="00E463C4"/>
    <w:rsid w:val="00E46617"/>
    <w:rsid w:val="00E54598"/>
    <w:rsid w:val="00E60DE4"/>
    <w:rsid w:val="00E64BD6"/>
    <w:rsid w:val="00E66E72"/>
    <w:rsid w:val="00E71BCC"/>
    <w:rsid w:val="00E7617E"/>
    <w:rsid w:val="00E77250"/>
    <w:rsid w:val="00E8002C"/>
    <w:rsid w:val="00E812EF"/>
    <w:rsid w:val="00E8515F"/>
    <w:rsid w:val="00E866E8"/>
    <w:rsid w:val="00E94499"/>
    <w:rsid w:val="00E95B87"/>
    <w:rsid w:val="00E96340"/>
    <w:rsid w:val="00EA2A27"/>
    <w:rsid w:val="00EA3AE7"/>
    <w:rsid w:val="00EA4075"/>
    <w:rsid w:val="00EA5013"/>
    <w:rsid w:val="00EB1ED4"/>
    <w:rsid w:val="00EB376D"/>
    <w:rsid w:val="00EB5D7B"/>
    <w:rsid w:val="00ED0772"/>
    <w:rsid w:val="00ED22FA"/>
    <w:rsid w:val="00ED4580"/>
    <w:rsid w:val="00EE1418"/>
    <w:rsid w:val="00EE210E"/>
    <w:rsid w:val="00EE5A32"/>
    <w:rsid w:val="00EE7CB7"/>
    <w:rsid w:val="00EF2BC7"/>
    <w:rsid w:val="00F00225"/>
    <w:rsid w:val="00F008B9"/>
    <w:rsid w:val="00F01714"/>
    <w:rsid w:val="00F017DF"/>
    <w:rsid w:val="00F02219"/>
    <w:rsid w:val="00F0481C"/>
    <w:rsid w:val="00F075A6"/>
    <w:rsid w:val="00F076DF"/>
    <w:rsid w:val="00F1109D"/>
    <w:rsid w:val="00F14A6F"/>
    <w:rsid w:val="00F17ABF"/>
    <w:rsid w:val="00F25208"/>
    <w:rsid w:val="00F26806"/>
    <w:rsid w:val="00F2790E"/>
    <w:rsid w:val="00F324B3"/>
    <w:rsid w:val="00F35133"/>
    <w:rsid w:val="00F37DF5"/>
    <w:rsid w:val="00F40B79"/>
    <w:rsid w:val="00F40D5F"/>
    <w:rsid w:val="00F41C8C"/>
    <w:rsid w:val="00F43FA7"/>
    <w:rsid w:val="00F5035C"/>
    <w:rsid w:val="00F50F44"/>
    <w:rsid w:val="00F54024"/>
    <w:rsid w:val="00F54636"/>
    <w:rsid w:val="00F555D1"/>
    <w:rsid w:val="00F600F8"/>
    <w:rsid w:val="00F603A2"/>
    <w:rsid w:val="00F61D0D"/>
    <w:rsid w:val="00F62692"/>
    <w:rsid w:val="00F62734"/>
    <w:rsid w:val="00F62DE1"/>
    <w:rsid w:val="00F63606"/>
    <w:rsid w:val="00F64070"/>
    <w:rsid w:val="00F6561F"/>
    <w:rsid w:val="00F71921"/>
    <w:rsid w:val="00F71F46"/>
    <w:rsid w:val="00F721D1"/>
    <w:rsid w:val="00F7288B"/>
    <w:rsid w:val="00F72EBF"/>
    <w:rsid w:val="00F74FE0"/>
    <w:rsid w:val="00F762AD"/>
    <w:rsid w:val="00F76311"/>
    <w:rsid w:val="00F774EB"/>
    <w:rsid w:val="00F81332"/>
    <w:rsid w:val="00F82CB4"/>
    <w:rsid w:val="00F84561"/>
    <w:rsid w:val="00F863B4"/>
    <w:rsid w:val="00F934E3"/>
    <w:rsid w:val="00F95A3A"/>
    <w:rsid w:val="00F9640B"/>
    <w:rsid w:val="00F96E25"/>
    <w:rsid w:val="00F96EE8"/>
    <w:rsid w:val="00FA1F8B"/>
    <w:rsid w:val="00FA276C"/>
    <w:rsid w:val="00FA341E"/>
    <w:rsid w:val="00FA3ED6"/>
    <w:rsid w:val="00FA4A59"/>
    <w:rsid w:val="00FB010A"/>
    <w:rsid w:val="00FB046F"/>
    <w:rsid w:val="00FB7F95"/>
    <w:rsid w:val="00FC124E"/>
    <w:rsid w:val="00FC2A40"/>
    <w:rsid w:val="00FC3681"/>
    <w:rsid w:val="00FC4B6C"/>
    <w:rsid w:val="00FC514B"/>
    <w:rsid w:val="00FD0ACA"/>
    <w:rsid w:val="00FD2FC0"/>
    <w:rsid w:val="00FD5140"/>
    <w:rsid w:val="00FD61BD"/>
    <w:rsid w:val="00FD648A"/>
    <w:rsid w:val="00FE1137"/>
    <w:rsid w:val="00FE4525"/>
    <w:rsid w:val="00FE7157"/>
    <w:rsid w:val="00FE78E1"/>
    <w:rsid w:val="00FF15E7"/>
    <w:rsid w:val="00FF5351"/>
    <w:rsid w:val="00FF7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4BA34BF4"/>
  <w15:chartTrackingRefBased/>
  <w15:docId w15:val="{AC462B8D-803F-4E61-BB46-FDB008C7D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12581"/>
    <w:pPr>
      <w:spacing w:before="120"/>
    </w:pPr>
    <w:rPr>
      <w:rFonts w:ascii="Arial" w:hAnsi="Arial"/>
    </w:rPr>
  </w:style>
  <w:style w:type="paragraph" w:styleId="Titre1">
    <w:name w:val="heading 1"/>
    <w:aliases w:val="numeroté  1.,numeroté  1. Car,h1,l1,Titre§,1,II+,I,Chapter Heading,Section Head,Titre 1 Car,Titre1,Titre 11,t1.T1.Titre 1,t1,Level 1 Topic Heading,Text in List 1,stydde,Chapter,T1,TITRE 1,18 Gras,Chapitre,Chapitre1,Chapitre2,Chapitre3,Chapitre4"/>
    <w:basedOn w:val="Normal"/>
    <w:next w:val="Normal"/>
    <w:autoRedefine/>
    <w:qFormat/>
    <w:rsid w:val="001F2C05"/>
    <w:pPr>
      <w:pageBreakBefore/>
      <w:pBdr>
        <w:top w:val="single" w:sz="6" w:space="0" w:color="auto"/>
        <w:left w:val="single" w:sz="6" w:space="24" w:color="auto"/>
        <w:bottom w:val="single" w:sz="6" w:space="1" w:color="auto"/>
        <w:right w:val="single" w:sz="6" w:space="1" w:color="auto"/>
      </w:pBdr>
      <w:shd w:val="clear" w:color="auto" w:fill="FFFFFF" w:themeFill="background1"/>
      <w:spacing w:before="360" w:after="360"/>
      <w:outlineLvl w:val="0"/>
    </w:pPr>
    <w:rPr>
      <w:rFonts w:ascii="Verdana" w:hAnsi="Verdana"/>
      <w:b/>
      <w:snapToGrid w:val="0"/>
      <w:color w:val="FFFFFF"/>
      <w:sz w:val="24"/>
      <w:szCs w:val="24"/>
    </w:rPr>
  </w:style>
  <w:style w:type="paragraph" w:styleId="Titre2">
    <w:name w:val="heading 2"/>
    <w:aliases w:val="numéroté  1.1.,H2,h2,l2,TitreProp,2,1st level heading,level 2 no toc,A,2nd level,Titre2,Header 2,Chapter Title,A.B.C.,1.1,numéroté  1.1,paragraphe,Titre 21,t2.T2,Arial 12 Fett Kursiv,Titre 2 - RAO,Titre 2 - RAO1,Titre 2 - RAO2,Titre 2 - RAO3,H21"/>
    <w:basedOn w:val="Normal"/>
    <w:next w:val="Normal"/>
    <w:qFormat/>
    <w:pPr>
      <w:numPr>
        <w:ilvl w:val="1"/>
        <w:numId w:val="5"/>
      </w:numPr>
      <w:shd w:val="pct5" w:color="auto" w:fill="auto"/>
      <w:spacing w:before="600" w:after="240"/>
      <w:jc w:val="both"/>
      <w:outlineLvl w:val="1"/>
    </w:pPr>
    <w:rPr>
      <w:rFonts w:ascii="Verdana" w:hAnsi="Verdana"/>
      <w:b/>
      <w:sz w:val="24"/>
    </w:rPr>
  </w:style>
  <w:style w:type="paragraph" w:styleId="Titre3">
    <w:name w:val="heading 3"/>
    <w:aliases w:val="numéroté  1.1.1,numéroté  1.1.1.,h3,l3,CT,l3+toc 3,level3,3,subhead,1.,TF-Overskrift 3,H3,text,sub-sub-sect,head 3,Subhead,titre 1.1.1,3rd level,Head 3,ITT t3,PA Minor Section,T3,a,Arial 12 Fett,Map,Level 3 Topic Heading,chapitre 1.1.1 Car Car,c"/>
    <w:basedOn w:val="Normal"/>
    <w:next w:val="Normal"/>
    <w:autoRedefine/>
    <w:qFormat/>
    <w:rsid w:val="003D0F65"/>
    <w:pPr>
      <w:numPr>
        <w:ilvl w:val="2"/>
        <w:numId w:val="5"/>
      </w:numPr>
      <w:spacing w:before="360" w:after="240"/>
      <w:outlineLvl w:val="2"/>
    </w:pPr>
    <w:rPr>
      <w:rFonts w:ascii="Verdana" w:hAnsi="Verdana"/>
      <w:b/>
      <w:sz w:val="22"/>
      <w:u w:val="single"/>
    </w:rPr>
  </w:style>
  <w:style w:type="paragraph" w:styleId="Titre4">
    <w:name w:val="heading 4"/>
    <w:aliases w:val="numéroté  1.1.1.1.,H4,4,14,h4,l4,a.,Map Title,parapoint,¶,4th level,l4+toc4,Ref Heading 1,rh1,Heading sql,Titre 41,t4.T4,chapitre 1.1.1.1,(Shift Ctrl 4),t4,t4.T4.Titre 4,heading 4,I4,(Alt+4),H41,(Alt+4)1,H42,(Alt+4)2,H43,(Alt+4)3,H44,(Alt+4)4,T4"/>
    <w:basedOn w:val="Normal"/>
    <w:next w:val="Normal"/>
    <w:autoRedefine/>
    <w:qFormat/>
    <w:rsid w:val="003D0F65"/>
    <w:pPr>
      <w:keepNext/>
      <w:numPr>
        <w:ilvl w:val="3"/>
        <w:numId w:val="5"/>
      </w:numPr>
      <w:outlineLvl w:val="3"/>
    </w:pPr>
    <w:rPr>
      <w:b/>
    </w:rPr>
  </w:style>
  <w:style w:type="paragraph" w:styleId="Titre5">
    <w:name w:val="heading 5"/>
    <w:aliases w:val="h5,Level 5 Topic Heading"/>
    <w:basedOn w:val="Normal"/>
    <w:next w:val="Normal"/>
    <w:autoRedefine/>
    <w:qFormat/>
    <w:rsid w:val="00F17ABF"/>
    <w:pPr>
      <w:keepNext/>
      <w:numPr>
        <w:ilvl w:val="4"/>
        <w:numId w:val="5"/>
      </w:numPr>
      <w:spacing w:before="80" w:after="80"/>
      <w:outlineLvl w:val="4"/>
    </w:pPr>
    <w:rPr>
      <w:rFonts w:ascii="Verdana" w:hAnsi="Verdana"/>
      <w:b/>
      <w:sz w:val="16"/>
    </w:rPr>
  </w:style>
  <w:style w:type="paragraph" w:styleId="Titre6">
    <w:name w:val="heading 6"/>
    <w:aliases w:val="L6,h6,Level 6 Topic Heading"/>
    <w:basedOn w:val="Normal"/>
    <w:next w:val="Normal"/>
    <w:qFormat/>
    <w:pPr>
      <w:numPr>
        <w:ilvl w:val="5"/>
        <w:numId w:val="5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Titre7">
    <w:name w:val="heading 7"/>
    <w:aliases w:val="L7,figure caption,h7,First Subheading"/>
    <w:basedOn w:val="Normal"/>
    <w:next w:val="Normal"/>
    <w:qFormat/>
    <w:pPr>
      <w:numPr>
        <w:ilvl w:val="6"/>
        <w:numId w:val="5"/>
      </w:numPr>
      <w:spacing w:before="240" w:after="60"/>
      <w:outlineLvl w:val="6"/>
    </w:pPr>
  </w:style>
  <w:style w:type="paragraph" w:styleId="Titre8">
    <w:name w:val="heading 8"/>
    <w:aliases w:val="table caption,h8,Second Subheading"/>
    <w:basedOn w:val="Normal"/>
    <w:next w:val="Normal"/>
    <w:qFormat/>
    <w:pPr>
      <w:numPr>
        <w:ilvl w:val="7"/>
        <w:numId w:val="5"/>
      </w:numPr>
      <w:spacing w:before="240" w:after="60"/>
      <w:outlineLvl w:val="7"/>
    </w:pPr>
    <w:rPr>
      <w:i/>
    </w:rPr>
  </w:style>
  <w:style w:type="paragraph" w:styleId="Titre9">
    <w:name w:val="heading 9"/>
    <w:aliases w:val="h9,Third Subheading"/>
    <w:basedOn w:val="Normal"/>
    <w:next w:val="Normal"/>
    <w:qFormat/>
    <w:pPr>
      <w:numPr>
        <w:ilvl w:val="8"/>
        <w:numId w:val="5"/>
      </w:numPr>
      <w:spacing w:before="240" w:after="60"/>
      <w:outlineLvl w:val="8"/>
    </w:pPr>
    <w:rPr>
      <w:b/>
      <w:i/>
      <w:sz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pPr>
      <w:spacing w:before="40" w:after="40"/>
    </w:pPr>
    <w:rPr>
      <w:sz w:val="16"/>
    </w:rPr>
  </w:style>
  <w:style w:type="paragraph" w:styleId="TM1">
    <w:name w:val="toc 1"/>
    <w:basedOn w:val="Normal"/>
    <w:next w:val="Normal"/>
    <w:autoRedefine/>
    <w:semiHidden/>
    <w:rsid w:val="00FA4A59"/>
    <w:pPr>
      <w:numPr>
        <w:numId w:val="39"/>
      </w:numPr>
      <w:tabs>
        <w:tab w:val="right" w:leader="dot" w:pos="14562"/>
      </w:tabs>
    </w:pPr>
    <w:rPr>
      <w:rFonts w:cs="Arial"/>
      <w:b/>
      <w:i/>
      <w:noProof/>
      <w:sz w:val="24"/>
      <w:szCs w:val="24"/>
    </w:rPr>
  </w:style>
  <w:style w:type="paragraph" w:styleId="TM2">
    <w:name w:val="toc 2"/>
    <w:basedOn w:val="Normal"/>
    <w:next w:val="Normal"/>
    <w:autoRedefine/>
    <w:semiHidden/>
    <w:pPr>
      <w:ind w:left="200"/>
    </w:pPr>
    <w:rPr>
      <w:rFonts w:ascii="Times New Roman" w:hAnsi="Times New Roman"/>
      <w:b/>
      <w:sz w:val="22"/>
    </w:rPr>
  </w:style>
  <w:style w:type="paragraph" w:styleId="TM3">
    <w:name w:val="toc 3"/>
    <w:basedOn w:val="Normal"/>
    <w:next w:val="Normal"/>
    <w:autoRedefine/>
    <w:semiHidden/>
    <w:pPr>
      <w:spacing w:before="0"/>
      <w:ind w:left="400"/>
    </w:pPr>
    <w:rPr>
      <w:rFonts w:ascii="Times New Roman" w:hAnsi="Times New Roman"/>
    </w:rPr>
  </w:style>
  <w:style w:type="paragraph" w:styleId="TM4">
    <w:name w:val="toc 4"/>
    <w:basedOn w:val="Normal"/>
    <w:next w:val="Normal"/>
    <w:autoRedefine/>
    <w:semiHidden/>
    <w:pPr>
      <w:spacing w:before="0"/>
      <w:ind w:left="600"/>
    </w:pPr>
    <w:rPr>
      <w:rFonts w:ascii="Times New Roman" w:hAnsi="Times New Roman"/>
    </w:rPr>
  </w:style>
  <w:style w:type="paragraph" w:styleId="TM5">
    <w:name w:val="toc 5"/>
    <w:basedOn w:val="Normal"/>
    <w:next w:val="Normal"/>
    <w:autoRedefine/>
    <w:semiHidden/>
    <w:pPr>
      <w:spacing w:before="0"/>
      <w:ind w:left="800"/>
    </w:pPr>
    <w:rPr>
      <w:rFonts w:ascii="Times New Roman" w:hAnsi="Times New Roman"/>
    </w:rPr>
  </w:style>
  <w:style w:type="paragraph" w:styleId="TM6">
    <w:name w:val="toc 6"/>
    <w:basedOn w:val="Normal"/>
    <w:next w:val="Normal"/>
    <w:autoRedefine/>
    <w:semiHidden/>
    <w:pPr>
      <w:spacing w:before="0"/>
      <w:ind w:left="1000"/>
    </w:pPr>
    <w:rPr>
      <w:rFonts w:ascii="Times New Roman" w:hAnsi="Times New Roman"/>
    </w:rPr>
  </w:style>
  <w:style w:type="paragraph" w:styleId="TM7">
    <w:name w:val="toc 7"/>
    <w:basedOn w:val="Normal"/>
    <w:next w:val="Normal"/>
    <w:autoRedefine/>
    <w:semiHidden/>
    <w:pPr>
      <w:spacing w:before="0"/>
      <w:ind w:left="1200"/>
    </w:pPr>
    <w:rPr>
      <w:rFonts w:ascii="Times New Roman" w:hAnsi="Times New Roman"/>
    </w:rPr>
  </w:style>
  <w:style w:type="paragraph" w:styleId="TM8">
    <w:name w:val="toc 8"/>
    <w:basedOn w:val="Normal"/>
    <w:next w:val="Normal"/>
    <w:autoRedefine/>
    <w:semiHidden/>
    <w:pPr>
      <w:spacing w:before="0"/>
      <w:ind w:left="1400"/>
    </w:pPr>
    <w:rPr>
      <w:rFonts w:ascii="Times New Roman" w:hAnsi="Times New Roman"/>
    </w:rPr>
  </w:style>
  <w:style w:type="paragraph" w:styleId="TM9">
    <w:name w:val="toc 9"/>
    <w:basedOn w:val="Normal"/>
    <w:next w:val="Normal"/>
    <w:autoRedefine/>
    <w:semiHidden/>
    <w:pPr>
      <w:spacing w:before="0"/>
      <w:ind w:left="1600"/>
    </w:pPr>
    <w:rPr>
      <w:rFonts w:ascii="Times New Roman" w:hAnsi="Times New Roman"/>
    </w:rPr>
  </w:style>
  <w:style w:type="paragraph" w:styleId="En-tte">
    <w:name w:val="header"/>
    <w:aliases w:val="Header - SBC,En-tête SQ,En-tête tbo,En-tête1,E.e,h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Titre">
    <w:name w:val="Title"/>
    <w:basedOn w:val="Normal"/>
    <w:qFormat/>
    <w:pPr>
      <w:jc w:val="center"/>
    </w:pPr>
    <w:rPr>
      <w:sz w:val="40"/>
    </w:rPr>
  </w:style>
  <w:style w:type="paragraph" w:styleId="Retraitcorpsdetexte">
    <w:name w:val="Body Text Indent"/>
    <w:basedOn w:val="Normal"/>
    <w:pPr>
      <w:spacing w:before="80" w:after="80"/>
      <w:ind w:left="567"/>
    </w:pPr>
  </w:style>
  <w:style w:type="paragraph" w:styleId="Retraitcorpsdetexte2">
    <w:name w:val="Body Text Indent 2"/>
    <w:basedOn w:val="Normal"/>
  </w:style>
  <w:style w:type="paragraph" w:styleId="Corpsdetexte2">
    <w:name w:val="Body Text 2"/>
    <w:basedOn w:val="Normal"/>
    <w:rPr>
      <w:b/>
    </w:rPr>
  </w:style>
  <w:style w:type="paragraph" w:customStyle="1" w:styleId="Enumration10">
    <w:name w:val="Enumération 1"/>
    <w:basedOn w:val="Normal"/>
    <w:pPr>
      <w:numPr>
        <w:numId w:val="1"/>
      </w:numPr>
      <w:jc w:val="both"/>
    </w:pPr>
    <w:rPr>
      <w:rFonts w:ascii="Times New Roman" w:hAnsi="Times New Roman"/>
    </w:rPr>
  </w:style>
  <w:style w:type="paragraph" w:styleId="Retraitcorpsdetexte3">
    <w:name w:val="Body Text Indent 3"/>
    <w:basedOn w:val="Normal"/>
    <w:pPr>
      <w:spacing w:before="80" w:after="80"/>
      <w:ind w:left="57"/>
    </w:pPr>
    <w:rPr>
      <w:sz w:val="16"/>
    </w:rPr>
  </w:style>
  <w:style w:type="character" w:styleId="Lienhypertexte">
    <w:name w:val="Hyperlink"/>
    <w:rPr>
      <w:color w:val="0000FF"/>
      <w:u w:val="single"/>
    </w:rPr>
  </w:style>
  <w:style w:type="paragraph" w:styleId="Listepuces2">
    <w:name w:val="List Bullet 2"/>
    <w:basedOn w:val="Normal"/>
    <w:autoRedefine/>
    <w:pPr>
      <w:numPr>
        <w:numId w:val="2"/>
      </w:numPr>
    </w:p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cs="Arial"/>
      <w:sz w:val="24"/>
      <w:szCs w:val="24"/>
    </w:rPr>
  </w:style>
  <w:style w:type="paragraph" w:customStyle="1" w:styleId="Texte">
    <w:name w:val="Texte"/>
    <w:basedOn w:val="Normal"/>
    <w:pPr>
      <w:jc w:val="both"/>
    </w:pPr>
    <w:rPr>
      <w:rFonts w:ascii="Verdana" w:hAnsi="Verdana"/>
    </w:rPr>
  </w:style>
  <w:style w:type="paragraph" w:customStyle="1" w:styleId="Enumration1">
    <w:name w:val="_Enumération 1"/>
    <w:basedOn w:val="Texte"/>
    <w:pPr>
      <w:numPr>
        <w:numId w:val="3"/>
      </w:numPr>
    </w:pPr>
  </w:style>
  <w:style w:type="character" w:styleId="Lienhypertextesuivivisit">
    <w:name w:val="FollowedHyperlink"/>
    <w:rPr>
      <w:color w:val="800080"/>
      <w:u w:val="single"/>
    </w:rPr>
  </w:style>
  <w:style w:type="paragraph" w:customStyle="1" w:styleId="puceniv1">
    <w:name w:val="puce niv 1"/>
    <w:basedOn w:val="Normal"/>
    <w:pPr>
      <w:numPr>
        <w:numId w:val="4"/>
      </w:numPr>
      <w:spacing w:before="0"/>
      <w:jc w:val="both"/>
    </w:pPr>
    <w:rPr>
      <w:rFonts w:ascii="Verdana" w:hAnsi="Verdana"/>
      <w:szCs w:val="24"/>
    </w:rPr>
  </w:style>
  <w:style w:type="paragraph" w:customStyle="1" w:styleId="Corpsdetexte21">
    <w:name w:val="Corps de texte 21"/>
    <w:basedOn w:val="Normal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3"/>
    </w:rPr>
  </w:style>
  <w:style w:type="paragraph" w:customStyle="1" w:styleId="H5">
    <w:name w:val="H5"/>
    <w:basedOn w:val="Normal"/>
    <w:next w:val="Normal"/>
    <w:pPr>
      <w:keepNext/>
      <w:spacing w:before="100" w:after="100"/>
      <w:outlineLvl w:val="5"/>
    </w:pPr>
    <w:rPr>
      <w:rFonts w:ascii="Times New Roman" w:hAnsi="Times New Roman"/>
      <w:b/>
      <w:snapToGrid w:val="0"/>
    </w:rPr>
  </w:style>
  <w:style w:type="paragraph" w:customStyle="1" w:styleId="Puce">
    <w:name w:val="Puce"/>
    <w:basedOn w:val="Normal"/>
    <w:pPr>
      <w:numPr>
        <w:numId w:val="6"/>
      </w:numPr>
      <w:spacing w:after="120"/>
    </w:pPr>
    <w:rPr>
      <w:rFonts w:ascii="Verdana" w:hAnsi="Verdana"/>
      <w:sz w:val="22"/>
    </w:rPr>
  </w:style>
  <w:style w:type="paragraph" w:styleId="Explorateurdedocuments">
    <w:name w:val="Document Map"/>
    <w:basedOn w:val="Normal"/>
    <w:semiHidden/>
    <w:rsid w:val="00A56A71"/>
    <w:pPr>
      <w:shd w:val="clear" w:color="auto" w:fill="000080"/>
    </w:pPr>
    <w:rPr>
      <w:rFonts w:ascii="Tahoma" w:hAnsi="Tahoma" w:cs="Tahoma"/>
    </w:rPr>
  </w:style>
  <w:style w:type="table" w:styleId="Grilledutableau">
    <w:name w:val="Table Grid"/>
    <w:basedOn w:val="TableauNormal"/>
    <w:rsid w:val="006C56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ERVICE">
    <w:name w:val="SERVICE"/>
    <w:basedOn w:val="Normal"/>
    <w:rsid w:val="00495D2B"/>
    <w:pPr>
      <w:spacing w:before="760"/>
      <w:ind w:left="1134" w:hanging="1134"/>
    </w:pPr>
    <w:rPr>
      <w:rFonts w:ascii="Verdana" w:hAnsi="Verdana"/>
      <w:i/>
      <w:sz w:val="22"/>
    </w:rPr>
  </w:style>
  <w:style w:type="paragraph" w:customStyle="1" w:styleId="P1">
    <w:name w:val="P1"/>
    <w:rsid w:val="00495D2B"/>
    <w:pPr>
      <w:tabs>
        <w:tab w:val="left" w:pos="283"/>
      </w:tabs>
      <w:spacing w:before="60" w:after="60" w:line="240" w:lineRule="exact"/>
      <w:ind w:left="113" w:right="113"/>
      <w:jc w:val="both"/>
    </w:pPr>
    <w:rPr>
      <w:rFonts w:ascii="Verdana" w:hAnsi="Verdana"/>
      <w:sz w:val="22"/>
    </w:rPr>
  </w:style>
  <w:style w:type="paragraph" w:styleId="NormalWeb">
    <w:name w:val="Normal (Web)"/>
    <w:basedOn w:val="Normal"/>
    <w:rsid w:val="00495D2B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pn-normal1">
    <w:name w:val="pn-normal1"/>
    <w:rsid w:val="00495D2B"/>
    <w:rPr>
      <w:rFonts w:ascii="Tahoma" w:hAnsi="Tahoma" w:cs="Tahoma" w:hint="default"/>
      <w:b w:val="0"/>
      <w:bCs w:val="0"/>
      <w:color w:val="294446"/>
      <w:spacing w:val="0"/>
      <w:sz w:val="10"/>
      <w:szCs w:val="10"/>
      <w:shd w:val="clear" w:color="auto" w:fill="auto"/>
    </w:rPr>
  </w:style>
  <w:style w:type="paragraph" w:styleId="Textebrut">
    <w:name w:val="Plain Text"/>
    <w:basedOn w:val="Normal"/>
    <w:rsid w:val="00495D2B"/>
    <w:pPr>
      <w:spacing w:before="0"/>
    </w:pPr>
    <w:rPr>
      <w:rFonts w:ascii="Courier New" w:hAnsi="Courier New" w:cs="Courier New"/>
    </w:rPr>
  </w:style>
  <w:style w:type="paragraph" w:customStyle="1" w:styleId="Style1">
    <w:name w:val="Style1"/>
    <w:basedOn w:val="Titre1"/>
    <w:rsid w:val="00495D2B"/>
    <w:pPr>
      <w:pageBreakBefore w:val="0"/>
      <w:pBdr>
        <w:top w:val="single" w:sz="6" w:space="1" w:color="808000"/>
        <w:left w:val="single" w:sz="6" w:space="4" w:color="808000"/>
        <w:bottom w:val="single" w:sz="6" w:space="1" w:color="808000"/>
        <w:right w:val="single" w:sz="6" w:space="4" w:color="808000"/>
      </w:pBdr>
      <w:shd w:val="pct10" w:color="auto" w:fill="auto"/>
      <w:tabs>
        <w:tab w:val="num" w:pos="360"/>
      </w:tabs>
      <w:spacing w:before="100" w:beforeAutospacing="1" w:after="100" w:afterAutospacing="1" w:line="200" w:lineRule="atLeast"/>
      <w:ind w:right="-6" w:hanging="360"/>
    </w:pPr>
    <w:rPr>
      <w:snapToGrid/>
      <w:color w:val="auto"/>
    </w:rPr>
  </w:style>
  <w:style w:type="paragraph" w:customStyle="1" w:styleId="corpsdetexte0">
    <w:name w:val="corps de texte"/>
    <w:basedOn w:val="Normal"/>
    <w:rsid w:val="00495D2B"/>
    <w:pPr>
      <w:autoSpaceDE w:val="0"/>
      <w:autoSpaceDN w:val="0"/>
      <w:spacing w:before="0"/>
      <w:jc w:val="both"/>
    </w:pPr>
    <w:rPr>
      <w:rFonts w:cs="Arial"/>
      <w:sz w:val="22"/>
      <w:szCs w:val="22"/>
    </w:rPr>
  </w:style>
  <w:style w:type="paragraph" w:customStyle="1" w:styleId="Rfrence-Libell">
    <w:name w:val="Référence-Libellé"/>
    <w:basedOn w:val="Normal"/>
    <w:rsid w:val="00495D2B"/>
    <w:pPr>
      <w:autoSpaceDE w:val="0"/>
      <w:autoSpaceDN w:val="0"/>
      <w:spacing w:before="0"/>
    </w:pPr>
    <w:rPr>
      <w:rFonts w:cs="Arial"/>
      <w:sz w:val="22"/>
      <w:szCs w:val="22"/>
    </w:rPr>
  </w:style>
  <w:style w:type="paragraph" w:customStyle="1" w:styleId="rfrence">
    <w:name w:val="référence"/>
    <w:basedOn w:val="Normal"/>
    <w:rsid w:val="00495D2B"/>
    <w:pPr>
      <w:spacing w:before="0"/>
    </w:pPr>
    <w:rPr>
      <w:sz w:val="24"/>
    </w:rPr>
  </w:style>
  <w:style w:type="paragraph" w:customStyle="1" w:styleId="Titrecentr">
    <w:name w:val="Titre centré"/>
    <w:basedOn w:val="Texte1"/>
    <w:next w:val="Texte1"/>
    <w:rsid w:val="00495D2B"/>
    <w:pPr>
      <w:shd w:val="clear" w:color="auto" w:fill="808000"/>
      <w:tabs>
        <w:tab w:val="center" w:pos="4960"/>
        <w:tab w:val="left" w:pos="6153"/>
      </w:tabs>
      <w:ind w:left="0" w:right="0"/>
      <w:jc w:val="center"/>
    </w:pPr>
    <w:rPr>
      <w:rFonts w:ascii="Verdana" w:hAnsi="Verdana"/>
      <w:b/>
      <w:caps/>
      <w:color w:val="FFFFFF"/>
      <w:sz w:val="28"/>
    </w:rPr>
  </w:style>
  <w:style w:type="paragraph" w:customStyle="1" w:styleId="Texte1">
    <w:name w:val="Texte 1"/>
    <w:basedOn w:val="Normal"/>
    <w:rsid w:val="00495D2B"/>
    <w:pPr>
      <w:spacing w:before="0"/>
      <w:ind w:left="284" w:right="567" w:firstLine="567"/>
      <w:jc w:val="both"/>
    </w:pPr>
  </w:style>
  <w:style w:type="paragraph" w:customStyle="1" w:styleId="tableauxptitcar">
    <w:name w:val="tableaux(ptit car)"/>
    <w:basedOn w:val="Texte1"/>
    <w:rsid w:val="00495D2B"/>
    <w:pPr>
      <w:numPr>
        <w:numId w:val="7"/>
      </w:numPr>
      <w:tabs>
        <w:tab w:val="clear" w:pos="432"/>
      </w:tabs>
      <w:ind w:left="0" w:right="0" w:firstLine="0"/>
      <w:jc w:val="left"/>
    </w:pPr>
    <w:rPr>
      <w:sz w:val="16"/>
    </w:rPr>
  </w:style>
  <w:style w:type="paragraph" w:customStyle="1" w:styleId="Soustitre">
    <w:name w:val="Soustitre"/>
    <w:basedOn w:val="Normal"/>
    <w:autoRedefine/>
    <w:rsid w:val="00495D2B"/>
    <w:pPr>
      <w:spacing w:before="0"/>
      <w:jc w:val="center"/>
    </w:pPr>
    <w:rPr>
      <w:b/>
      <w:color w:val="000080"/>
      <w:sz w:val="22"/>
    </w:rPr>
  </w:style>
  <w:style w:type="paragraph" w:customStyle="1" w:styleId="Titre4vgi">
    <w:name w:val="Titre 4 (vgi)"/>
    <w:basedOn w:val="Normal"/>
    <w:rsid w:val="00495D2B"/>
    <w:pPr>
      <w:spacing w:before="0"/>
    </w:pPr>
    <w:rPr>
      <w:rFonts w:ascii="Times New Roman" w:hAnsi="Times New Roman"/>
      <w:sz w:val="24"/>
      <w:szCs w:val="24"/>
    </w:rPr>
  </w:style>
  <w:style w:type="paragraph" w:customStyle="1" w:styleId="NormalItalique">
    <w:name w:val="Normal Italique"/>
    <w:basedOn w:val="Normal"/>
    <w:rsid w:val="00495D2B"/>
    <w:pPr>
      <w:widowControl w:val="0"/>
      <w:spacing w:before="0"/>
      <w:jc w:val="both"/>
    </w:pPr>
    <w:rPr>
      <w:rFonts w:ascii="Times New Roman" w:hAnsi="Times New Roman"/>
      <w:i/>
    </w:rPr>
  </w:style>
  <w:style w:type="paragraph" w:styleId="Titreindex">
    <w:name w:val="index heading"/>
    <w:basedOn w:val="Normal"/>
    <w:next w:val="Normal"/>
    <w:semiHidden/>
    <w:rsid w:val="00495D2B"/>
    <w:pPr>
      <w:spacing w:before="0"/>
      <w:jc w:val="both"/>
    </w:pPr>
    <w:rPr>
      <w:rFonts w:ascii="Times New Roman" w:hAnsi="Times New Roman"/>
      <w:sz w:val="22"/>
    </w:rPr>
  </w:style>
  <w:style w:type="paragraph" w:customStyle="1" w:styleId="ParagrapheStandard">
    <w:name w:val="Paragraphe Standard"/>
    <w:basedOn w:val="Normal"/>
    <w:rsid w:val="00495D2B"/>
    <w:pPr>
      <w:widowControl w:val="0"/>
      <w:spacing w:before="240"/>
      <w:jc w:val="both"/>
    </w:pPr>
    <w:rPr>
      <w:rFonts w:ascii="Times New Roman" w:hAnsi="Times New Roman"/>
    </w:rPr>
  </w:style>
  <w:style w:type="paragraph" w:styleId="Lgende">
    <w:name w:val="caption"/>
    <w:basedOn w:val="Normal"/>
    <w:next w:val="Normal"/>
    <w:qFormat/>
    <w:rsid w:val="00495D2B"/>
    <w:pPr>
      <w:tabs>
        <w:tab w:val="left" w:pos="1985"/>
        <w:tab w:val="left" w:pos="3969"/>
        <w:tab w:val="left" w:pos="6237"/>
      </w:tabs>
      <w:spacing w:before="0"/>
      <w:jc w:val="center"/>
    </w:pPr>
    <w:rPr>
      <w:rFonts w:ascii="Verdana" w:hAnsi="Verdana"/>
      <w:b/>
      <w:spacing w:val="20"/>
      <w:sz w:val="24"/>
    </w:rPr>
  </w:style>
  <w:style w:type="paragraph" w:customStyle="1" w:styleId="Normal1">
    <w:name w:val="Normal1"/>
    <w:rsid w:val="00495D2B"/>
    <w:pPr>
      <w:spacing w:before="60"/>
    </w:pPr>
    <w:rPr>
      <w:rFonts w:ascii="Arial" w:hAnsi="Arial"/>
      <w:snapToGrid w:val="0"/>
    </w:rPr>
  </w:style>
  <w:style w:type="paragraph" w:customStyle="1" w:styleId="puces">
    <w:name w:val="puces"/>
    <w:basedOn w:val="Normal"/>
    <w:rsid w:val="00495D2B"/>
    <w:pPr>
      <w:numPr>
        <w:numId w:val="8"/>
      </w:numPr>
      <w:spacing w:before="0"/>
    </w:pPr>
    <w:rPr>
      <w:rFonts w:ascii="Times New Roman" w:hAnsi="Times New Roman"/>
      <w:sz w:val="24"/>
      <w:szCs w:val="24"/>
    </w:rPr>
  </w:style>
  <w:style w:type="paragraph" w:styleId="Corpsdetexte3">
    <w:name w:val="Body Text 3"/>
    <w:basedOn w:val="Normal"/>
    <w:rsid w:val="00495D2B"/>
    <w:pPr>
      <w:spacing w:before="0"/>
      <w:jc w:val="center"/>
    </w:pPr>
    <w:rPr>
      <w:rFonts w:ascii="Verdana" w:hAnsi="Verdana"/>
    </w:rPr>
  </w:style>
  <w:style w:type="paragraph" w:styleId="Commentaire">
    <w:name w:val="annotation text"/>
    <w:basedOn w:val="Normal"/>
    <w:semiHidden/>
    <w:rsid w:val="00495D2B"/>
    <w:pPr>
      <w:spacing w:before="0"/>
    </w:pPr>
    <w:rPr>
      <w:rFonts w:ascii="Verdana" w:hAnsi="Verdana"/>
    </w:rPr>
  </w:style>
  <w:style w:type="paragraph" w:styleId="Objetducommentaire">
    <w:name w:val="annotation subject"/>
    <w:basedOn w:val="Commentaire"/>
    <w:next w:val="Commentaire"/>
    <w:semiHidden/>
    <w:rsid w:val="00495D2B"/>
    <w:rPr>
      <w:b/>
      <w:bCs/>
    </w:rPr>
  </w:style>
  <w:style w:type="paragraph" w:customStyle="1" w:styleId="CorpsdeTexte1">
    <w:name w:val="Corps de Texte"/>
    <w:rsid w:val="00495D2B"/>
    <w:pPr>
      <w:spacing w:after="60"/>
      <w:jc w:val="both"/>
    </w:pPr>
    <w:rPr>
      <w:rFonts w:ascii="Arial" w:hAnsi="Arial"/>
    </w:rPr>
  </w:style>
  <w:style w:type="character" w:customStyle="1" w:styleId="CorpsdeTexteCar">
    <w:name w:val="Corps de Texte Car"/>
    <w:rsid w:val="00495D2B"/>
    <w:rPr>
      <w:rFonts w:ascii="Arial" w:hAnsi="Arial"/>
      <w:lang w:val="fr-FR" w:eastAsia="fr-FR" w:bidi="ar-SA"/>
    </w:rPr>
  </w:style>
  <w:style w:type="paragraph" w:customStyle="1" w:styleId="ListeHierarchique">
    <w:name w:val="ListeHierarchique"/>
    <w:basedOn w:val="CorpsdeTexte1"/>
    <w:rsid w:val="00495D2B"/>
    <w:pPr>
      <w:numPr>
        <w:numId w:val="9"/>
      </w:numPr>
      <w:spacing w:before="60"/>
    </w:pPr>
  </w:style>
  <w:style w:type="paragraph" w:styleId="Notedebasdepage">
    <w:name w:val="footnote text"/>
    <w:basedOn w:val="Normal"/>
    <w:semiHidden/>
    <w:rsid w:val="00CB6E9D"/>
  </w:style>
  <w:style w:type="character" w:styleId="Appelnotedebasdep">
    <w:name w:val="footnote reference"/>
    <w:semiHidden/>
    <w:rsid w:val="00CB6E9D"/>
    <w:rPr>
      <w:vertAlign w:val="superscript"/>
    </w:rPr>
  </w:style>
  <w:style w:type="paragraph" w:styleId="Notedefin">
    <w:name w:val="endnote text"/>
    <w:basedOn w:val="Normal"/>
    <w:semiHidden/>
    <w:rsid w:val="002A39D4"/>
  </w:style>
  <w:style w:type="character" w:styleId="Appeldenotedefin">
    <w:name w:val="endnote reference"/>
    <w:semiHidden/>
    <w:rsid w:val="002A39D4"/>
    <w:rPr>
      <w:vertAlign w:val="superscript"/>
    </w:rPr>
  </w:style>
  <w:style w:type="paragraph" w:customStyle="1" w:styleId="Normal10">
    <w:name w:val="Normal1"/>
    <w:basedOn w:val="Normal"/>
    <w:autoRedefine/>
    <w:rsid w:val="003B53C2"/>
    <w:pPr>
      <w:keepLines/>
      <w:tabs>
        <w:tab w:val="left" w:pos="284"/>
        <w:tab w:val="left" w:pos="567"/>
        <w:tab w:val="left" w:pos="851"/>
      </w:tabs>
      <w:spacing w:before="0"/>
      <w:ind w:firstLine="284"/>
      <w:jc w:val="both"/>
    </w:pPr>
    <w:rPr>
      <w:rFonts w:ascii="Times New Roman" w:hAnsi="Times New Roman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C46367"/>
    <w:pPr>
      <w:ind w:left="720"/>
      <w:contextualSpacing/>
    </w:pPr>
  </w:style>
  <w:style w:type="character" w:styleId="Accentuation">
    <w:name w:val="Emphasis"/>
    <w:basedOn w:val="Policepardfaut"/>
    <w:qFormat/>
    <w:rsid w:val="001F2C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BE3066-9000-4CA3-9D21-9D910B8CE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238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Département du Rhône / DSI</Company>
  <LinksUpToDate>false</LinksUpToDate>
  <CharactersWithSpaces>1709</CharactersWithSpaces>
  <SharedDoc>false</SharedDoc>
  <HLinks>
    <vt:vector size="12" baseType="variant">
      <vt:variant>
        <vt:i4>1703998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_Toc359854147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_Toc359854145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Pierre FOURNIER</dc:creator>
  <cp:keywords/>
  <cp:lastModifiedBy>Omar Stoutah</cp:lastModifiedBy>
  <cp:revision>8</cp:revision>
  <cp:lastPrinted>2015-06-18T07:13:00Z</cp:lastPrinted>
  <dcterms:created xsi:type="dcterms:W3CDTF">2026-03-13T15:44:00Z</dcterms:created>
  <dcterms:modified xsi:type="dcterms:W3CDTF">2026-05-22T14:50:00Z</dcterms:modified>
</cp:coreProperties>
</file>